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465" w:rsidRDefault="009C5465" w:rsidP="009C5465">
      <w:pPr>
        <w:spacing w:after="0" w:line="240" w:lineRule="auto"/>
        <w:ind w:left="-851" w:firstLine="709"/>
        <w:jc w:val="right"/>
        <w:rPr>
          <w:rFonts w:ascii="Times New Roman" w:eastAsia="Times New Roman" w:hAnsi="Times New Roman"/>
          <w:sz w:val="24"/>
          <w:szCs w:val="24"/>
        </w:rPr>
      </w:pPr>
      <w:r>
        <w:rPr>
          <w:rFonts w:ascii="Times New Roman" w:eastAsia="Times New Roman" w:hAnsi="Times New Roman"/>
          <w:sz w:val="24"/>
          <w:szCs w:val="24"/>
        </w:rPr>
        <w:t>Утверждено Постановлением</w:t>
      </w:r>
    </w:p>
    <w:p w:rsidR="00252B89" w:rsidRDefault="009C5465" w:rsidP="009C5465">
      <w:pPr>
        <w:spacing w:after="0" w:line="240" w:lineRule="auto"/>
        <w:ind w:left="-851" w:firstLine="709"/>
        <w:jc w:val="right"/>
        <w:rPr>
          <w:rFonts w:ascii="Times New Roman" w:hAnsi="Times New Roman"/>
          <w:sz w:val="24"/>
          <w:szCs w:val="24"/>
        </w:rPr>
      </w:pPr>
      <w:r>
        <w:rPr>
          <w:rFonts w:ascii="Times New Roman" w:hAnsi="Times New Roman"/>
          <w:sz w:val="24"/>
          <w:szCs w:val="24"/>
        </w:rPr>
        <w:t xml:space="preserve">Администрации </w:t>
      </w:r>
      <w:r w:rsidR="00252B89">
        <w:rPr>
          <w:rFonts w:ascii="Times New Roman" w:hAnsi="Times New Roman"/>
          <w:sz w:val="24"/>
          <w:szCs w:val="24"/>
        </w:rPr>
        <w:t>поселка Горшечное</w:t>
      </w:r>
    </w:p>
    <w:p w:rsidR="00CD6584" w:rsidRPr="00252B89" w:rsidRDefault="00252B89" w:rsidP="00252B89">
      <w:pPr>
        <w:spacing w:after="0" w:line="240" w:lineRule="auto"/>
        <w:ind w:left="-851" w:firstLine="709"/>
        <w:jc w:val="right"/>
        <w:rPr>
          <w:rFonts w:ascii="Times New Roman" w:eastAsia="Times New Roman" w:hAnsi="Times New Roman"/>
          <w:sz w:val="24"/>
          <w:szCs w:val="24"/>
        </w:rPr>
      </w:pPr>
      <w:r>
        <w:rPr>
          <w:rFonts w:ascii="Times New Roman" w:hAnsi="Times New Roman"/>
          <w:sz w:val="24"/>
          <w:szCs w:val="24"/>
        </w:rPr>
        <w:t>Горшеченского</w:t>
      </w:r>
      <w:r w:rsidR="009C5465">
        <w:rPr>
          <w:rFonts w:ascii="Times New Roman" w:hAnsi="Times New Roman"/>
          <w:sz w:val="24"/>
          <w:szCs w:val="24"/>
        </w:rPr>
        <w:t xml:space="preserve"> района</w:t>
      </w:r>
      <w:r>
        <w:rPr>
          <w:rFonts w:ascii="Times New Roman" w:eastAsia="Times New Roman" w:hAnsi="Times New Roman"/>
          <w:sz w:val="24"/>
          <w:szCs w:val="24"/>
        </w:rPr>
        <w:t xml:space="preserve"> </w:t>
      </w:r>
      <w:r w:rsidR="00CD6584" w:rsidRPr="005C3D8F">
        <w:rPr>
          <w:rFonts w:ascii="Times New Roman" w:hAnsi="Times New Roman"/>
          <w:sz w:val="24"/>
          <w:szCs w:val="24"/>
        </w:rPr>
        <w:t>Курской области</w:t>
      </w:r>
    </w:p>
    <w:p w:rsidR="00D55DEC" w:rsidRPr="005C3D8F" w:rsidRDefault="00D46A4E" w:rsidP="0034498C">
      <w:pPr>
        <w:spacing w:after="0" w:line="240" w:lineRule="auto"/>
        <w:ind w:left="-851" w:firstLine="709"/>
        <w:jc w:val="right"/>
        <w:rPr>
          <w:rFonts w:ascii="Times New Roman" w:eastAsia="Times New Roman" w:hAnsi="Times New Roman"/>
          <w:sz w:val="24"/>
          <w:szCs w:val="24"/>
        </w:rPr>
      </w:pPr>
      <w:r w:rsidRPr="007E718C">
        <w:rPr>
          <w:rFonts w:ascii="Times New Roman" w:hAnsi="Times New Roman"/>
          <w:sz w:val="24"/>
          <w:szCs w:val="24"/>
        </w:rPr>
        <w:t xml:space="preserve">от </w:t>
      </w:r>
      <w:r w:rsidR="00252B89" w:rsidRPr="007E718C">
        <w:rPr>
          <w:rFonts w:ascii="Times New Roman" w:hAnsi="Times New Roman"/>
          <w:sz w:val="24"/>
          <w:szCs w:val="24"/>
        </w:rPr>
        <w:t>0</w:t>
      </w:r>
      <w:r w:rsidR="00E059A0">
        <w:rPr>
          <w:rFonts w:ascii="Times New Roman" w:hAnsi="Times New Roman"/>
          <w:sz w:val="24"/>
          <w:szCs w:val="24"/>
        </w:rPr>
        <w:t>3</w:t>
      </w:r>
      <w:bookmarkStart w:id="0" w:name="_GoBack"/>
      <w:bookmarkEnd w:id="0"/>
      <w:r w:rsidR="00252B89" w:rsidRPr="007E718C">
        <w:rPr>
          <w:rFonts w:ascii="Times New Roman" w:hAnsi="Times New Roman"/>
          <w:sz w:val="24"/>
          <w:szCs w:val="24"/>
        </w:rPr>
        <w:t>.06</w:t>
      </w:r>
      <w:r w:rsidR="009C5465" w:rsidRPr="007E718C">
        <w:rPr>
          <w:rFonts w:ascii="Times New Roman" w:hAnsi="Times New Roman"/>
          <w:sz w:val="24"/>
          <w:szCs w:val="24"/>
        </w:rPr>
        <w:t xml:space="preserve">.2025 г. </w:t>
      </w:r>
      <w:r w:rsidR="00D55DEC" w:rsidRPr="007E718C">
        <w:rPr>
          <w:rFonts w:ascii="Times New Roman" w:hAnsi="Times New Roman"/>
          <w:sz w:val="24"/>
          <w:szCs w:val="24"/>
        </w:rPr>
        <w:t>№</w:t>
      </w:r>
      <w:r w:rsidR="000C0429" w:rsidRPr="007E718C">
        <w:rPr>
          <w:rFonts w:ascii="Times New Roman" w:hAnsi="Times New Roman"/>
          <w:sz w:val="24"/>
          <w:szCs w:val="24"/>
        </w:rPr>
        <w:t xml:space="preserve"> </w:t>
      </w:r>
      <w:r w:rsidR="004338FB" w:rsidRPr="007E718C">
        <w:rPr>
          <w:rFonts w:ascii="Times New Roman" w:hAnsi="Times New Roman"/>
          <w:sz w:val="24"/>
          <w:szCs w:val="24"/>
        </w:rPr>
        <w:t>12</w:t>
      </w:r>
      <w:r w:rsidR="00F54A11">
        <w:rPr>
          <w:rFonts w:ascii="Times New Roman" w:hAnsi="Times New Roman"/>
          <w:sz w:val="24"/>
          <w:szCs w:val="24"/>
        </w:rPr>
        <w:t>5</w:t>
      </w:r>
    </w:p>
    <w:p w:rsidR="00D55DEC" w:rsidRPr="005C3D8F" w:rsidRDefault="00D55DEC" w:rsidP="0034498C">
      <w:pPr>
        <w:spacing w:after="0" w:line="240" w:lineRule="auto"/>
        <w:ind w:left="-851" w:firstLine="709"/>
        <w:jc w:val="center"/>
        <w:rPr>
          <w:rFonts w:ascii="Times New Roman" w:eastAsia="Times New Roman" w:hAnsi="Times New Roman"/>
          <w:sz w:val="24"/>
          <w:szCs w:val="24"/>
        </w:rPr>
      </w:pPr>
    </w:p>
    <w:p w:rsidR="00AE0BA2" w:rsidRPr="005C3D8F" w:rsidRDefault="00AE0BA2" w:rsidP="0034498C">
      <w:pPr>
        <w:spacing w:after="0" w:line="240" w:lineRule="auto"/>
        <w:ind w:left="-851" w:firstLine="709"/>
        <w:jc w:val="center"/>
        <w:rPr>
          <w:rFonts w:ascii="Times New Roman" w:eastAsia="Times New Roman" w:hAnsi="Times New Roman"/>
          <w:sz w:val="24"/>
          <w:szCs w:val="24"/>
        </w:rPr>
      </w:pPr>
    </w:p>
    <w:p w:rsidR="00E75144" w:rsidRDefault="00E75144" w:rsidP="0034498C">
      <w:pPr>
        <w:spacing w:after="0" w:line="240" w:lineRule="auto"/>
        <w:ind w:left="-851" w:firstLine="709"/>
        <w:jc w:val="center"/>
        <w:rPr>
          <w:rFonts w:ascii="Times New Roman" w:eastAsia="Times New Roman" w:hAnsi="Times New Roman"/>
          <w:sz w:val="24"/>
          <w:szCs w:val="24"/>
        </w:rPr>
      </w:pPr>
    </w:p>
    <w:p w:rsidR="00B75082" w:rsidRDefault="00B75082" w:rsidP="0034498C">
      <w:pPr>
        <w:spacing w:after="0" w:line="240" w:lineRule="auto"/>
        <w:ind w:left="-851" w:firstLine="709"/>
        <w:jc w:val="center"/>
        <w:rPr>
          <w:rFonts w:ascii="Times New Roman" w:eastAsia="Times New Roman" w:hAnsi="Times New Roman"/>
          <w:sz w:val="24"/>
          <w:szCs w:val="24"/>
        </w:rPr>
      </w:pPr>
    </w:p>
    <w:p w:rsidR="00B75082" w:rsidRDefault="00B75082" w:rsidP="0034498C">
      <w:pPr>
        <w:spacing w:after="0" w:line="240" w:lineRule="auto"/>
        <w:ind w:left="-851" w:firstLine="709"/>
        <w:jc w:val="center"/>
        <w:rPr>
          <w:rFonts w:ascii="Times New Roman" w:eastAsia="Times New Roman" w:hAnsi="Times New Roman"/>
          <w:sz w:val="24"/>
          <w:szCs w:val="24"/>
        </w:rPr>
      </w:pPr>
    </w:p>
    <w:p w:rsidR="001C172E" w:rsidRDefault="00B75082" w:rsidP="0034498C">
      <w:pPr>
        <w:spacing w:after="0" w:line="240" w:lineRule="auto"/>
        <w:ind w:left="-851" w:firstLine="709"/>
        <w:jc w:val="center"/>
        <w:rPr>
          <w:rFonts w:ascii="Times New Roman" w:eastAsia="Times New Roman" w:hAnsi="Times New Roman"/>
          <w:b/>
          <w:sz w:val="28"/>
          <w:szCs w:val="28"/>
        </w:rPr>
      </w:pPr>
      <w:r w:rsidRPr="00B75082">
        <w:rPr>
          <w:rFonts w:ascii="Times New Roman" w:eastAsia="Times New Roman" w:hAnsi="Times New Roman"/>
          <w:b/>
          <w:sz w:val="28"/>
          <w:szCs w:val="28"/>
        </w:rPr>
        <w:t xml:space="preserve">Информационное </w:t>
      </w:r>
      <w:r>
        <w:rPr>
          <w:rFonts w:ascii="Times New Roman" w:eastAsia="Times New Roman" w:hAnsi="Times New Roman"/>
          <w:b/>
          <w:sz w:val="28"/>
          <w:szCs w:val="28"/>
        </w:rPr>
        <w:t>сообщение</w:t>
      </w:r>
    </w:p>
    <w:p w:rsidR="001C172E" w:rsidRDefault="00B75082" w:rsidP="0034498C">
      <w:pPr>
        <w:spacing w:after="0" w:line="240" w:lineRule="auto"/>
        <w:ind w:left="-851" w:firstLine="709"/>
        <w:jc w:val="center"/>
        <w:rPr>
          <w:rFonts w:ascii="Times New Roman" w:eastAsia="Times New Roman" w:hAnsi="Times New Roman"/>
          <w:b/>
          <w:sz w:val="28"/>
          <w:szCs w:val="28"/>
        </w:rPr>
      </w:pPr>
      <w:r>
        <w:rPr>
          <w:rFonts w:ascii="Times New Roman" w:eastAsia="Times New Roman" w:hAnsi="Times New Roman"/>
          <w:b/>
          <w:sz w:val="28"/>
          <w:szCs w:val="28"/>
        </w:rPr>
        <w:t>о проведении электронного аукциона</w:t>
      </w:r>
    </w:p>
    <w:p w:rsidR="001C172E" w:rsidRDefault="00B75082" w:rsidP="0034498C">
      <w:pPr>
        <w:spacing w:after="0" w:line="240" w:lineRule="auto"/>
        <w:ind w:left="-851" w:firstLine="709"/>
        <w:jc w:val="center"/>
        <w:rPr>
          <w:rFonts w:ascii="Times New Roman" w:eastAsia="Times New Roman" w:hAnsi="Times New Roman"/>
          <w:b/>
          <w:sz w:val="28"/>
          <w:szCs w:val="28"/>
        </w:rPr>
      </w:pPr>
      <w:r>
        <w:rPr>
          <w:rFonts w:ascii="Times New Roman" w:eastAsia="Times New Roman" w:hAnsi="Times New Roman"/>
          <w:b/>
          <w:sz w:val="28"/>
          <w:szCs w:val="28"/>
        </w:rPr>
        <w:t xml:space="preserve">на право заключения договора аренды </w:t>
      </w:r>
      <w:r w:rsidR="001C172E">
        <w:rPr>
          <w:rFonts w:ascii="Times New Roman" w:eastAsia="Times New Roman" w:hAnsi="Times New Roman"/>
          <w:b/>
          <w:sz w:val="28"/>
          <w:szCs w:val="28"/>
        </w:rPr>
        <w:t>земельного участка</w:t>
      </w:r>
    </w:p>
    <w:p w:rsidR="00B75082" w:rsidRPr="001C172E" w:rsidRDefault="001C172E" w:rsidP="0034498C">
      <w:pPr>
        <w:spacing w:after="0" w:line="240" w:lineRule="auto"/>
        <w:ind w:left="-851" w:firstLine="709"/>
        <w:jc w:val="center"/>
        <w:rPr>
          <w:rFonts w:ascii="Times New Roman" w:eastAsia="Times New Roman" w:hAnsi="Times New Roman"/>
          <w:sz w:val="24"/>
          <w:szCs w:val="24"/>
        </w:rPr>
      </w:pPr>
      <w:r>
        <w:rPr>
          <w:rFonts w:ascii="Times New Roman" w:eastAsia="Times New Roman" w:hAnsi="Times New Roman"/>
          <w:b/>
          <w:sz w:val="28"/>
          <w:szCs w:val="28"/>
        </w:rPr>
        <w:t>из земель населенных пунктов, государственная собственность на который не разграничена</w:t>
      </w:r>
    </w:p>
    <w:p w:rsidR="00B75082" w:rsidRDefault="00B75082" w:rsidP="0034498C">
      <w:pPr>
        <w:spacing w:after="0" w:line="240" w:lineRule="auto"/>
        <w:ind w:left="-851" w:firstLine="709"/>
        <w:jc w:val="center"/>
        <w:rPr>
          <w:rFonts w:ascii="Times New Roman" w:eastAsia="Times New Roman" w:hAnsi="Times New Roman"/>
          <w:sz w:val="24"/>
          <w:szCs w:val="24"/>
        </w:rPr>
      </w:pPr>
    </w:p>
    <w:p w:rsidR="00AE0BA2" w:rsidRDefault="00AE0BA2" w:rsidP="00FB333E">
      <w:pPr>
        <w:spacing w:after="0" w:line="240" w:lineRule="auto"/>
        <w:ind w:left="-851" w:firstLine="709"/>
        <w:jc w:val="center"/>
        <w:rPr>
          <w:rFonts w:ascii="Times New Roman" w:eastAsia="Times New Roman" w:hAnsi="Times New Roman"/>
          <w:sz w:val="24"/>
          <w:szCs w:val="24"/>
        </w:rPr>
      </w:pPr>
    </w:p>
    <w:p w:rsidR="00252B89" w:rsidRDefault="009C4D38" w:rsidP="00252B89">
      <w:pPr>
        <w:spacing w:after="0" w:line="240" w:lineRule="auto"/>
        <w:ind w:left="-851" w:firstLine="709"/>
        <w:jc w:val="both"/>
        <w:rPr>
          <w:rFonts w:ascii="Times New Roman" w:hAnsi="Times New Roman"/>
          <w:sz w:val="24"/>
          <w:szCs w:val="24"/>
        </w:rPr>
      </w:pPr>
      <w:r>
        <w:rPr>
          <w:rFonts w:ascii="Times New Roman" w:eastAsia="Times New Roman" w:hAnsi="Times New Roman"/>
          <w:sz w:val="24"/>
          <w:szCs w:val="24"/>
        </w:rPr>
        <w:t xml:space="preserve">Администрация </w:t>
      </w:r>
      <w:r w:rsidR="00252B89">
        <w:rPr>
          <w:rFonts w:ascii="Times New Roman" w:eastAsia="Times New Roman" w:hAnsi="Times New Roman"/>
          <w:sz w:val="24"/>
          <w:szCs w:val="24"/>
        </w:rPr>
        <w:t>поселка Горшечное Горшеченского</w:t>
      </w:r>
      <w:r>
        <w:rPr>
          <w:rFonts w:ascii="Times New Roman" w:eastAsia="Times New Roman" w:hAnsi="Times New Roman"/>
          <w:sz w:val="24"/>
          <w:szCs w:val="24"/>
        </w:rPr>
        <w:t xml:space="preserve"> района Курской области сообщает о проведении </w:t>
      </w:r>
      <w:r w:rsidRPr="00252B89">
        <w:rPr>
          <w:rFonts w:ascii="Times New Roman" w:eastAsia="Times New Roman" w:hAnsi="Times New Roman"/>
          <w:sz w:val="24"/>
          <w:szCs w:val="24"/>
        </w:rPr>
        <w:t xml:space="preserve">электронного аукциона на право заключения договора аренды земельного участка </w:t>
      </w:r>
      <w:r w:rsidRPr="00252B89">
        <w:rPr>
          <w:rFonts w:ascii="Times New Roman" w:hAnsi="Times New Roman"/>
          <w:sz w:val="24"/>
          <w:szCs w:val="24"/>
        </w:rPr>
        <w:t xml:space="preserve">из земель населенных пунктов, государственная собственность на который не разграничена, с кадастровым номером </w:t>
      </w:r>
      <w:r w:rsidR="00252B89" w:rsidRPr="00252B89">
        <w:rPr>
          <w:rFonts w:ascii="Times New Roman" w:hAnsi="Times New Roman"/>
          <w:sz w:val="24"/>
          <w:szCs w:val="24"/>
        </w:rPr>
        <w:t>46:04:010106:2476, площадью 1499+/-14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вид разрешенного использования – малоэтажная многоквартирная жилая застройка, расположенного по адресу: Курская область, Горшеченский район, п. Горшечное, ул. Звездная,</w:t>
      </w:r>
    </w:p>
    <w:p w:rsidR="00252B89" w:rsidRPr="00252B89" w:rsidRDefault="00252B89" w:rsidP="00252B89">
      <w:pPr>
        <w:spacing w:after="0" w:line="240" w:lineRule="auto"/>
        <w:ind w:left="-851" w:firstLine="709"/>
        <w:jc w:val="both"/>
        <w:rPr>
          <w:rFonts w:ascii="Times New Roman" w:hAnsi="Times New Roman"/>
          <w:sz w:val="24"/>
          <w:szCs w:val="24"/>
        </w:rPr>
      </w:pPr>
      <w:r w:rsidRPr="00252B89">
        <w:rPr>
          <w:rFonts w:ascii="Times New Roman" w:hAnsi="Times New Roman"/>
          <w:sz w:val="24"/>
          <w:szCs w:val="24"/>
        </w:rPr>
        <w:t>далее – земельный участок.</w:t>
      </w:r>
    </w:p>
    <w:p w:rsidR="00252B89" w:rsidRDefault="00252B89" w:rsidP="00252B89">
      <w:pPr>
        <w:spacing w:after="0" w:line="240" w:lineRule="auto"/>
        <w:ind w:left="-851" w:firstLine="709"/>
        <w:rPr>
          <w:rFonts w:ascii="Times New Roman" w:hAnsi="Times New Roman"/>
          <w:sz w:val="24"/>
          <w:szCs w:val="24"/>
        </w:rPr>
      </w:pPr>
    </w:p>
    <w:p w:rsidR="00A12CA0" w:rsidRDefault="00A12CA0" w:rsidP="00A12CA0">
      <w:pPr>
        <w:pStyle w:val="ac"/>
        <w:spacing w:after="0" w:line="240" w:lineRule="auto"/>
        <w:ind w:left="-142"/>
        <w:jc w:val="center"/>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I</w:t>
      </w:r>
      <w:r>
        <w:rPr>
          <w:rFonts w:ascii="Times New Roman" w:hAnsi="Times New Roman"/>
          <w:sz w:val="24"/>
          <w:szCs w:val="24"/>
        </w:rPr>
        <w:t>. ОБЩИЕ СВЕДЕНИЯ.</w:t>
      </w:r>
    </w:p>
    <w:p w:rsidR="00A12CA0" w:rsidRPr="00A12CA0" w:rsidRDefault="00A12CA0" w:rsidP="00A12CA0">
      <w:pPr>
        <w:pStyle w:val="ac"/>
        <w:spacing w:after="0" w:line="240" w:lineRule="auto"/>
        <w:ind w:left="-142"/>
        <w:jc w:val="center"/>
        <w:rPr>
          <w:rFonts w:ascii="Times New Roman" w:hAnsi="Times New Roman"/>
          <w:sz w:val="24"/>
          <w:szCs w:val="24"/>
        </w:rPr>
      </w:pPr>
    </w:p>
    <w:p w:rsidR="009C4D38" w:rsidRPr="00A12CA0" w:rsidRDefault="00F65735" w:rsidP="00252B89">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1.1. </w:t>
      </w:r>
      <w:r w:rsidR="00A12CA0" w:rsidRPr="001C172E">
        <w:rPr>
          <w:rFonts w:ascii="Times New Roman" w:hAnsi="Times New Roman"/>
          <w:b/>
          <w:sz w:val="24"/>
          <w:szCs w:val="24"/>
        </w:rPr>
        <w:t>Электронный аукцион, открытый по составу участников и форме подач</w:t>
      </w:r>
      <w:r w:rsidR="00E06B69" w:rsidRPr="001C172E">
        <w:rPr>
          <w:rFonts w:ascii="Times New Roman" w:hAnsi="Times New Roman"/>
          <w:b/>
          <w:sz w:val="24"/>
          <w:szCs w:val="24"/>
        </w:rPr>
        <w:t>и</w:t>
      </w:r>
      <w:r w:rsidR="00A12CA0" w:rsidRPr="001C172E">
        <w:rPr>
          <w:rFonts w:ascii="Times New Roman" w:hAnsi="Times New Roman"/>
          <w:b/>
          <w:sz w:val="24"/>
          <w:szCs w:val="24"/>
        </w:rPr>
        <w:t xml:space="preserve"> предложений</w:t>
      </w:r>
      <w:r w:rsidR="00A12CA0">
        <w:rPr>
          <w:rFonts w:ascii="Times New Roman" w:hAnsi="Times New Roman"/>
          <w:sz w:val="24"/>
          <w:szCs w:val="24"/>
        </w:rPr>
        <w:t xml:space="preserve"> (далее – аукцион), проводится в </w:t>
      </w:r>
      <w:r w:rsidR="00A12CA0" w:rsidRPr="00252B89">
        <w:rPr>
          <w:rFonts w:ascii="Times New Roman" w:hAnsi="Times New Roman"/>
          <w:sz w:val="24"/>
          <w:szCs w:val="24"/>
        </w:rPr>
        <w:t xml:space="preserve">соответствии с требованиями статей 447 – 449 Гражданского кодекса РФ, </w:t>
      </w:r>
      <w:r w:rsidR="00252B89" w:rsidRPr="00252B89">
        <w:rPr>
          <w:rFonts w:ascii="Times New Roman" w:hAnsi="Times New Roman"/>
          <w:sz w:val="24"/>
          <w:szCs w:val="24"/>
        </w:rPr>
        <w:t xml:space="preserve">ч. 9 статьи 39.8, </w:t>
      </w:r>
      <w:r w:rsidR="00A12CA0" w:rsidRPr="00252B89">
        <w:rPr>
          <w:rFonts w:ascii="Times New Roman" w:hAnsi="Times New Roman"/>
          <w:sz w:val="24"/>
          <w:szCs w:val="24"/>
        </w:rPr>
        <w:t>статей 39.11 – 39.13 Земельного кодекса РФ, пункта</w:t>
      </w:r>
      <w:r w:rsidR="00252B89" w:rsidRPr="00252B89">
        <w:rPr>
          <w:rFonts w:ascii="Times New Roman" w:hAnsi="Times New Roman"/>
          <w:sz w:val="24"/>
          <w:szCs w:val="24"/>
        </w:rPr>
        <w:t xml:space="preserve">         </w:t>
      </w:r>
      <w:r w:rsidR="00A12CA0" w:rsidRPr="00252B89">
        <w:rPr>
          <w:rFonts w:ascii="Times New Roman" w:hAnsi="Times New Roman"/>
          <w:sz w:val="24"/>
          <w:szCs w:val="24"/>
        </w:rPr>
        <w:t xml:space="preserve"> 2 статьи 3.3 Федерального закона от 25 октября 2001 г. № 137-ФЗ «О введении в действие Земельного кодекса Российской Федерации», </w:t>
      </w:r>
      <w:r w:rsidR="00252B89" w:rsidRPr="00252B89">
        <w:rPr>
          <w:rFonts w:ascii="Times New Roman" w:hAnsi="Times New Roman"/>
          <w:sz w:val="24"/>
          <w:szCs w:val="24"/>
        </w:rPr>
        <w:t>Приказа Министерства строительства и жилищно-коммунального хозяйства Российской Федерации от 15.05.2020 г. № 264/пр «</w:t>
      </w:r>
      <w:r w:rsidR="00252B89" w:rsidRPr="00252B89">
        <w:rPr>
          <w:rFonts w:ascii="Times New Roman" w:hAnsi="Times New Roman"/>
          <w:bCs/>
          <w:color w:val="000000"/>
          <w:sz w:val="24"/>
          <w:szCs w:val="24"/>
        </w:rPr>
        <w:t>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w:t>
      </w:r>
      <w:r w:rsidR="00252B89">
        <w:rPr>
          <w:rFonts w:ascii="Times New Roman" w:hAnsi="Times New Roman"/>
          <w:sz w:val="24"/>
          <w:szCs w:val="24"/>
        </w:rPr>
        <w:t xml:space="preserve">, </w:t>
      </w:r>
      <w:r w:rsidR="00A12CA0" w:rsidRPr="00A12CA0">
        <w:rPr>
          <w:rFonts w:ascii="Times New Roman" w:hAnsi="Times New Roman"/>
          <w:sz w:val="24"/>
          <w:szCs w:val="24"/>
        </w:rPr>
        <w:t>Регламента функционирования Торговой сек</w:t>
      </w:r>
      <w:r w:rsidR="001C172E">
        <w:rPr>
          <w:rFonts w:ascii="Times New Roman" w:hAnsi="Times New Roman"/>
          <w:sz w:val="24"/>
          <w:szCs w:val="24"/>
        </w:rPr>
        <w:t xml:space="preserve">ции «Реализация госимущества» </w:t>
      </w:r>
      <w:r w:rsidR="001C172E" w:rsidRPr="00252B89">
        <w:rPr>
          <w:rFonts w:ascii="Times New Roman" w:hAnsi="Times New Roman"/>
          <w:sz w:val="24"/>
          <w:szCs w:val="24"/>
        </w:rPr>
        <w:t>Акционерного общества</w:t>
      </w:r>
      <w:r w:rsidR="00A12CA0" w:rsidRPr="00252B89">
        <w:rPr>
          <w:rFonts w:ascii="Times New Roman" w:hAnsi="Times New Roman"/>
          <w:sz w:val="24"/>
          <w:szCs w:val="24"/>
        </w:rPr>
        <w:t xml:space="preserve"> «Единая электронная торговая площадка» </w:t>
      </w:r>
      <w:r w:rsidR="00E44ACC" w:rsidRPr="00252B89">
        <w:rPr>
          <w:rFonts w:ascii="Times New Roman" w:hAnsi="Times New Roman"/>
          <w:sz w:val="24"/>
          <w:szCs w:val="24"/>
        </w:rPr>
        <w:t>(ред. № 53 от 18.04</w:t>
      </w:r>
      <w:r w:rsidR="001C172E" w:rsidRPr="00252B89">
        <w:rPr>
          <w:rFonts w:ascii="Times New Roman" w:hAnsi="Times New Roman"/>
          <w:sz w:val="24"/>
          <w:szCs w:val="24"/>
        </w:rPr>
        <w:t>.2025 г.)</w:t>
      </w:r>
      <w:r w:rsidR="00AF57DA" w:rsidRPr="00252B89">
        <w:rPr>
          <w:rFonts w:ascii="Times New Roman" w:hAnsi="Times New Roman"/>
          <w:sz w:val="24"/>
          <w:szCs w:val="24"/>
        </w:rPr>
        <w:t xml:space="preserve"> </w:t>
      </w:r>
      <w:r w:rsidR="00A12CA0" w:rsidRPr="00252B89">
        <w:rPr>
          <w:rFonts w:ascii="Times New Roman" w:hAnsi="Times New Roman"/>
          <w:sz w:val="24"/>
          <w:szCs w:val="24"/>
        </w:rPr>
        <w:t xml:space="preserve">(далее – Регламент), Правил землепользования и застройки муниципального </w:t>
      </w:r>
      <w:r w:rsidR="00A12CA0" w:rsidRPr="001212D6">
        <w:rPr>
          <w:rFonts w:ascii="Times New Roman" w:hAnsi="Times New Roman"/>
          <w:sz w:val="24"/>
          <w:szCs w:val="24"/>
        </w:rPr>
        <w:t xml:space="preserve">образования </w:t>
      </w:r>
      <w:r w:rsidR="00252B89" w:rsidRPr="001212D6">
        <w:rPr>
          <w:rFonts w:ascii="Times New Roman" w:hAnsi="Times New Roman"/>
          <w:sz w:val="24"/>
          <w:szCs w:val="24"/>
        </w:rPr>
        <w:t>«поселок Горшечное» Горшеченского района Курской области, утвержденных Решением Собрания депутатов поселка Горшечное Горшеченского района Курской области от 16 сентября 2020 года  № 93 (в редакции Решения Комитета архитектуры и градостроительства Курской области от 15 апреля 2024 года № 01-12/100)</w:t>
      </w:r>
      <w:r w:rsidR="00A12CA0" w:rsidRPr="001212D6">
        <w:rPr>
          <w:rFonts w:ascii="Times New Roman" w:hAnsi="Times New Roman"/>
          <w:sz w:val="24"/>
          <w:szCs w:val="24"/>
        </w:rPr>
        <w:t xml:space="preserve"> (далее –</w:t>
      </w:r>
      <w:r w:rsidR="00E06B69" w:rsidRPr="001212D6">
        <w:rPr>
          <w:rFonts w:ascii="Times New Roman" w:hAnsi="Times New Roman"/>
          <w:sz w:val="24"/>
          <w:szCs w:val="24"/>
        </w:rPr>
        <w:t xml:space="preserve"> Правила),</w:t>
      </w:r>
      <w:r w:rsidR="00E06B69">
        <w:rPr>
          <w:rFonts w:ascii="Times New Roman" w:hAnsi="Times New Roman"/>
          <w:sz w:val="24"/>
          <w:szCs w:val="24"/>
        </w:rPr>
        <w:t xml:space="preserve"> </w:t>
      </w:r>
      <w:r w:rsidR="00E06B69" w:rsidRPr="001212D6">
        <w:rPr>
          <w:rFonts w:ascii="Times New Roman" w:hAnsi="Times New Roman"/>
          <w:sz w:val="24"/>
          <w:szCs w:val="24"/>
        </w:rPr>
        <w:t xml:space="preserve">Постановления Администрации </w:t>
      </w:r>
      <w:r w:rsidR="00252B89" w:rsidRPr="001212D6">
        <w:rPr>
          <w:rFonts w:ascii="Times New Roman" w:hAnsi="Times New Roman"/>
          <w:sz w:val="24"/>
          <w:szCs w:val="24"/>
        </w:rPr>
        <w:t xml:space="preserve">поселка Горшечное Горшеченского </w:t>
      </w:r>
      <w:r w:rsidR="00E06B69" w:rsidRPr="001212D6">
        <w:rPr>
          <w:rFonts w:ascii="Times New Roman" w:hAnsi="Times New Roman"/>
          <w:sz w:val="24"/>
          <w:szCs w:val="24"/>
        </w:rPr>
        <w:t>района Курско</w:t>
      </w:r>
      <w:r w:rsidR="00185CA2" w:rsidRPr="001212D6">
        <w:rPr>
          <w:rFonts w:ascii="Times New Roman" w:hAnsi="Times New Roman"/>
          <w:sz w:val="24"/>
          <w:szCs w:val="24"/>
        </w:rPr>
        <w:t xml:space="preserve">й области </w:t>
      </w:r>
      <w:r w:rsidR="00185CA2" w:rsidRPr="00776821">
        <w:rPr>
          <w:rFonts w:ascii="Times New Roman" w:hAnsi="Times New Roman"/>
          <w:sz w:val="24"/>
          <w:szCs w:val="24"/>
        </w:rPr>
        <w:t>от 02.06</w:t>
      </w:r>
      <w:r w:rsidR="00AF57DA" w:rsidRPr="00776821">
        <w:rPr>
          <w:rFonts w:ascii="Times New Roman" w:hAnsi="Times New Roman"/>
          <w:sz w:val="24"/>
          <w:szCs w:val="24"/>
        </w:rPr>
        <w:t xml:space="preserve">.2025 г. № </w:t>
      </w:r>
      <w:r w:rsidR="00776821" w:rsidRPr="00776821">
        <w:rPr>
          <w:rFonts w:ascii="Times New Roman" w:hAnsi="Times New Roman"/>
          <w:sz w:val="24"/>
          <w:szCs w:val="24"/>
        </w:rPr>
        <w:t>124</w:t>
      </w:r>
      <w:r w:rsidR="00776821">
        <w:rPr>
          <w:rFonts w:ascii="Times New Roman" w:hAnsi="Times New Roman"/>
          <w:sz w:val="24"/>
          <w:szCs w:val="24"/>
        </w:rPr>
        <w:t xml:space="preserve"> </w:t>
      </w:r>
      <w:r w:rsidR="00E06B69" w:rsidRPr="001212D6">
        <w:rPr>
          <w:rFonts w:ascii="Times New Roman" w:hAnsi="Times New Roman"/>
          <w:sz w:val="24"/>
          <w:szCs w:val="24"/>
        </w:rPr>
        <w:t>«О проведении аукциона в электронной форме на право заключения договора аренды земельного участка».</w:t>
      </w:r>
    </w:p>
    <w:p w:rsidR="00D55DEC" w:rsidRDefault="00D55DEC" w:rsidP="0034498C">
      <w:pPr>
        <w:spacing w:after="0" w:line="240" w:lineRule="auto"/>
        <w:ind w:left="-851" w:firstLine="709"/>
        <w:jc w:val="both"/>
        <w:rPr>
          <w:rFonts w:ascii="Times New Roman" w:eastAsia="Times New Roman" w:hAnsi="Times New Roman"/>
          <w:sz w:val="24"/>
          <w:szCs w:val="24"/>
          <w:lang w:eastAsia="ru-RU"/>
        </w:rPr>
      </w:pPr>
    </w:p>
    <w:p w:rsidR="00185CA2" w:rsidRPr="00185CA2" w:rsidRDefault="00F65735" w:rsidP="00185CA2">
      <w:pPr>
        <w:spacing w:after="0" w:line="240" w:lineRule="auto"/>
        <w:ind w:left="-851" w:firstLine="709"/>
        <w:jc w:val="both"/>
        <w:rPr>
          <w:rFonts w:ascii="Times New Roman" w:hAnsi="Times New Roman"/>
          <w:bCs/>
          <w:color w:val="000000"/>
          <w:sz w:val="24"/>
          <w:szCs w:val="24"/>
        </w:rPr>
      </w:pPr>
      <w:r w:rsidRPr="00F65735">
        <w:rPr>
          <w:rFonts w:ascii="Times New Roman" w:eastAsia="Times New Roman" w:hAnsi="Times New Roman"/>
          <w:sz w:val="24"/>
          <w:szCs w:val="24"/>
          <w:lang w:eastAsia="ru-RU"/>
        </w:rPr>
        <w:t xml:space="preserve">1.2. </w:t>
      </w:r>
      <w:r w:rsidR="00E06B69" w:rsidRPr="00E06B69">
        <w:rPr>
          <w:rFonts w:ascii="Times New Roman" w:eastAsia="Times New Roman" w:hAnsi="Times New Roman"/>
          <w:b/>
          <w:sz w:val="24"/>
          <w:szCs w:val="24"/>
          <w:lang w:eastAsia="ru-RU"/>
        </w:rPr>
        <w:t>Организатор аукциона, Арендодатель</w:t>
      </w:r>
      <w:r w:rsidR="00E06B69">
        <w:rPr>
          <w:rFonts w:ascii="Times New Roman" w:eastAsia="Times New Roman" w:hAnsi="Times New Roman"/>
          <w:sz w:val="24"/>
          <w:szCs w:val="24"/>
          <w:lang w:eastAsia="ru-RU"/>
        </w:rPr>
        <w:t xml:space="preserve"> – </w:t>
      </w:r>
      <w:r w:rsidR="00E06B69" w:rsidRPr="00E06B69">
        <w:rPr>
          <w:rFonts w:ascii="Times New Roman" w:hAnsi="Times New Roman"/>
          <w:sz w:val="24"/>
          <w:szCs w:val="24"/>
        </w:rPr>
        <w:t xml:space="preserve">Администрация </w:t>
      </w:r>
      <w:r w:rsidR="00185CA2">
        <w:rPr>
          <w:rFonts w:ascii="Times New Roman" w:hAnsi="Times New Roman"/>
          <w:sz w:val="24"/>
          <w:szCs w:val="24"/>
        </w:rPr>
        <w:t>поселка Горшечное Горшеченского</w:t>
      </w:r>
      <w:r w:rsidR="00E06B69" w:rsidRPr="00E06B69">
        <w:rPr>
          <w:rFonts w:ascii="Times New Roman" w:hAnsi="Times New Roman"/>
          <w:sz w:val="24"/>
          <w:szCs w:val="24"/>
        </w:rPr>
        <w:t xml:space="preserve"> района Курской области. </w:t>
      </w:r>
      <w:r w:rsidR="00E06B69" w:rsidRPr="00E06B69">
        <w:rPr>
          <w:rFonts w:ascii="Times New Roman" w:hAnsi="Times New Roman"/>
          <w:color w:val="000000"/>
          <w:sz w:val="24"/>
          <w:szCs w:val="24"/>
          <w:u w:val="single"/>
        </w:rPr>
        <w:t>Юридический и почтовый адрес:</w:t>
      </w:r>
      <w:r w:rsidR="00E06B69" w:rsidRPr="00E06B69">
        <w:rPr>
          <w:rFonts w:ascii="Times New Roman" w:hAnsi="Times New Roman"/>
          <w:bCs/>
          <w:color w:val="000000"/>
          <w:sz w:val="24"/>
          <w:szCs w:val="24"/>
        </w:rPr>
        <w:t xml:space="preserve"> </w:t>
      </w:r>
      <w:r w:rsidR="00185CA2" w:rsidRPr="00611C21">
        <w:rPr>
          <w:rFonts w:ascii="Times New Roman" w:hAnsi="Times New Roman"/>
          <w:color w:val="000000"/>
          <w:sz w:val="24"/>
          <w:szCs w:val="24"/>
          <w:lang w:eastAsia="zh-CN"/>
        </w:rPr>
        <w:t>306800,</w:t>
      </w:r>
      <w:r w:rsidR="00185CA2">
        <w:rPr>
          <w:rFonts w:ascii="Times New Roman" w:hAnsi="Times New Roman"/>
          <w:color w:val="000000"/>
          <w:sz w:val="24"/>
          <w:szCs w:val="24"/>
          <w:lang w:eastAsia="zh-CN"/>
        </w:rPr>
        <w:t xml:space="preserve"> Курская </w:t>
      </w:r>
      <w:r w:rsidR="00185CA2" w:rsidRPr="00611C21">
        <w:rPr>
          <w:rFonts w:ascii="Times New Roman" w:hAnsi="Times New Roman"/>
          <w:color w:val="000000"/>
          <w:sz w:val="24"/>
          <w:szCs w:val="24"/>
          <w:lang w:eastAsia="zh-CN"/>
        </w:rPr>
        <w:t>область, Горшеченский район,</w:t>
      </w:r>
      <w:r w:rsidR="00185CA2">
        <w:rPr>
          <w:rFonts w:ascii="Times New Roman" w:hAnsi="Times New Roman"/>
          <w:color w:val="000000"/>
          <w:sz w:val="24"/>
          <w:szCs w:val="24"/>
          <w:lang w:eastAsia="zh-CN"/>
        </w:rPr>
        <w:t xml:space="preserve"> </w:t>
      </w:r>
      <w:r w:rsidR="00185CA2" w:rsidRPr="00611C21">
        <w:rPr>
          <w:rFonts w:ascii="Times New Roman" w:hAnsi="Times New Roman"/>
          <w:color w:val="000000"/>
          <w:sz w:val="24"/>
          <w:szCs w:val="24"/>
          <w:lang w:eastAsia="zh-CN"/>
        </w:rPr>
        <w:t>п. Горшечное,</w:t>
      </w:r>
      <w:r w:rsidR="00185CA2">
        <w:rPr>
          <w:rFonts w:ascii="Times New Roman" w:hAnsi="Times New Roman"/>
          <w:color w:val="000000"/>
          <w:sz w:val="24"/>
          <w:szCs w:val="24"/>
          <w:lang w:eastAsia="zh-CN"/>
        </w:rPr>
        <w:t xml:space="preserve"> </w:t>
      </w:r>
      <w:r w:rsidR="00185CA2" w:rsidRPr="00611C21">
        <w:rPr>
          <w:rFonts w:ascii="Times New Roman" w:hAnsi="Times New Roman"/>
          <w:color w:val="000000"/>
          <w:sz w:val="24"/>
          <w:szCs w:val="24"/>
          <w:lang w:eastAsia="zh-CN"/>
        </w:rPr>
        <w:t>ул. Кирова, д. 21,</w:t>
      </w:r>
      <w:r w:rsidR="00185CA2" w:rsidRPr="00611C21">
        <w:rPr>
          <w:rFonts w:ascii="Times New Roman" w:hAnsi="Times New Roman"/>
          <w:sz w:val="24"/>
          <w:szCs w:val="24"/>
        </w:rPr>
        <w:t xml:space="preserve"> </w:t>
      </w:r>
      <w:r w:rsidR="00185CA2">
        <w:rPr>
          <w:rFonts w:ascii="Times New Roman" w:hAnsi="Times New Roman"/>
          <w:sz w:val="24"/>
          <w:szCs w:val="24"/>
        </w:rPr>
        <w:t xml:space="preserve"> </w:t>
      </w:r>
      <w:r w:rsidR="00185CA2">
        <w:rPr>
          <w:rFonts w:ascii="Times New Roman" w:hAnsi="Times New Roman"/>
          <w:color w:val="000000"/>
          <w:sz w:val="24"/>
          <w:szCs w:val="24"/>
          <w:lang w:eastAsia="zh-CN"/>
        </w:rPr>
        <w:t xml:space="preserve">Тел.: </w:t>
      </w:r>
      <w:r w:rsidR="00185CA2" w:rsidRPr="00611C21">
        <w:rPr>
          <w:rFonts w:ascii="Times New Roman" w:hAnsi="Times New Roman"/>
          <w:color w:val="000000"/>
          <w:sz w:val="24"/>
          <w:szCs w:val="24"/>
          <w:lang w:eastAsia="zh-CN"/>
        </w:rPr>
        <w:t>+7</w:t>
      </w:r>
      <w:r w:rsidR="00185CA2">
        <w:rPr>
          <w:rFonts w:ascii="Times New Roman" w:hAnsi="Times New Roman"/>
          <w:color w:val="000000"/>
          <w:sz w:val="24"/>
          <w:szCs w:val="24"/>
          <w:lang w:eastAsia="zh-CN"/>
        </w:rPr>
        <w:t xml:space="preserve"> </w:t>
      </w:r>
      <w:r w:rsidR="00185CA2" w:rsidRPr="00611C21">
        <w:rPr>
          <w:rFonts w:ascii="Times New Roman" w:hAnsi="Times New Roman"/>
          <w:color w:val="000000"/>
          <w:sz w:val="24"/>
          <w:szCs w:val="24"/>
          <w:lang w:eastAsia="zh-CN"/>
        </w:rPr>
        <w:t xml:space="preserve">(47133) 2-16-59, </w:t>
      </w:r>
      <w:r w:rsidR="00185CA2">
        <w:rPr>
          <w:rFonts w:ascii="Times New Roman" w:hAnsi="Times New Roman"/>
          <w:color w:val="000000"/>
          <w:sz w:val="24"/>
          <w:szCs w:val="24"/>
          <w:lang w:eastAsia="zh-CN"/>
        </w:rPr>
        <w:t xml:space="preserve">                         </w:t>
      </w:r>
      <w:r w:rsidR="00185CA2" w:rsidRPr="00611C21">
        <w:rPr>
          <w:rFonts w:ascii="Times New Roman" w:hAnsi="Times New Roman"/>
          <w:color w:val="000000"/>
          <w:sz w:val="24"/>
          <w:szCs w:val="24"/>
          <w:lang w:eastAsia="zh-CN"/>
        </w:rPr>
        <w:t xml:space="preserve">e-mail: </w:t>
      </w:r>
      <w:hyperlink r:id="rId8" w:history="1">
        <w:r w:rsidR="00185CA2" w:rsidRPr="00611C21">
          <w:rPr>
            <w:rStyle w:val="a3"/>
            <w:rFonts w:ascii="Times New Roman" w:hAnsi="Times New Roman"/>
            <w:sz w:val="24"/>
            <w:szCs w:val="24"/>
            <w:lang w:eastAsia="zh-CN"/>
          </w:rPr>
          <w:t>admgor.00@mail.ru</w:t>
        </w:r>
      </w:hyperlink>
      <w:r w:rsidR="00185CA2" w:rsidRPr="00611C21">
        <w:rPr>
          <w:rFonts w:ascii="Times New Roman" w:hAnsi="Times New Roman"/>
          <w:color w:val="000000"/>
          <w:sz w:val="24"/>
          <w:szCs w:val="24"/>
          <w:lang w:eastAsia="zh-CN"/>
        </w:rPr>
        <w:t>.</w:t>
      </w:r>
    </w:p>
    <w:p w:rsidR="00185CA2" w:rsidRDefault="00185CA2" w:rsidP="00E06B69">
      <w:pPr>
        <w:spacing w:after="0" w:line="240" w:lineRule="auto"/>
        <w:ind w:left="-851" w:firstLine="709"/>
        <w:jc w:val="both"/>
        <w:rPr>
          <w:rFonts w:ascii="Times New Roman" w:hAnsi="Times New Roman"/>
          <w:bCs/>
          <w:sz w:val="24"/>
          <w:szCs w:val="24"/>
        </w:rPr>
      </w:pPr>
    </w:p>
    <w:p w:rsidR="00E06B69" w:rsidRPr="007746FA" w:rsidRDefault="00F65735" w:rsidP="007746FA">
      <w:pPr>
        <w:spacing w:after="0" w:line="240" w:lineRule="auto"/>
        <w:ind w:left="-851" w:firstLine="709"/>
        <w:jc w:val="both"/>
        <w:rPr>
          <w:rFonts w:ascii="Times New Roman" w:eastAsia="Times New Roman" w:hAnsi="Times New Roman"/>
          <w:sz w:val="24"/>
          <w:szCs w:val="24"/>
          <w:lang w:eastAsia="ru-RU"/>
        </w:rPr>
      </w:pPr>
      <w:r w:rsidRPr="00F65735">
        <w:rPr>
          <w:rFonts w:ascii="Times New Roman" w:eastAsia="Times New Roman" w:hAnsi="Times New Roman"/>
          <w:sz w:val="24"/>
          <w:szCs w:val="24"/>
          <w:lang w:eastAsia="ru-RU"/>
        </w:rPr>
        <w:lastRenderedPageBreak/>
        <w:t xml:space="preserve">1.3. </w:t>
      </w:r>
      <w:r w:rsidR="00E06B69" w:rsidRPr="007746FA">
        <w:rPr>
          <w:rFonts w:ascii="Times New Roman" w:eastAsia="Times New Roman" w:hAnsi="Times New Roman"/>
          <w:b/>
          <w:sz w:val="24"/>
          <w:szCs w:val="24"/>
          <w:lang w:eastAsia="ru-RU"/>
        </w:rPr>
        <w:t>Специализированная организация</w:t>
      </w:r>
      <w:r w:rsidR="00E06B69">
        <w:rPr>
          <w:rFonts w:ascii="Times New Roman" w:eastAsia="Times New Roman" w:hAnsi="Times New Roman"/>
          <w:sz w:val="24"/>
          <w:szCs w:val="24"/>
          <w:lang w:eastAsia="ru-RU"/>
        </w:rPr>
        <w:t xml:space="preserve"> – </w:t>
      </w:r>
      <w:r w:rsidR="00E06B69" w:rsidRPr="007746FA">
        <w:rPr>
          <w:rFonts w:ascii="Times New Roman" w:eastAsia="Times New Roman" w:hAnsi="Times New Roman"/>
          <w:sz w:val="24"/>
          <w:szCs w:val="24"/>
          <w:lang w:eastAsia="ru-RU"/>
        </w:rPr>
        <w:t>ООО «Юридическая компания Бизнес и Сопровождение»</w:t>
      </w:r>
      <w:r w:rsidR="007746FA" w:rsidRPr="007746FA">
        <w:rPr>
          <w:rFonts w:ascii="Times New Roman" w:eastAsia="Times New Roman" w:hAnsi="Times New Roman"/>
          <w:sz w:val="24"/>
          <w:szCs w:val="24"/>
          <w:lang w:eastAsia="ru-RU"/>
        </w:rPr>
        <w:t xml:space="preserve">. </w:t>
      </w:r>
      <w:r w:rsidR="005546A4">
        <w:rPr>
          <w:rFonts w:ascii="Times New Roman" w:eastAsia="Times New Roman" w:hAnsi="Times New Roman"/>
          <w:sz w:val="24"/>
          <w:szCs w:val="24"/>
          <w:lang w:eastAsia="ru-RU"/>
        </w:rPr>
        <w:t xml:space="preserve">Адрес: 305007, </w:t>
      </w:r>
      <w:r w:rsidR="007746FA" w:rsidRPr="0025746D">
        <w:rPr>
          <w:rFonts w:ascii="Times New Roman" w:eastAsia="Times New Roman" w:hAnsi="Times New Roman"/>
          <w:sz w:val="24"/>
          <w:szCs w:val="24"/>
          <w:lang w:eastAsia="ru-RU"/>
        </w:rPr>
        <w:t xml:space="preserve">Курская область, г. Курск, </w:t>
      </w:r>
      <w:r w:rsidR="007746FA" w:rsidRPr="0025746D">
        <w:rPr>
          <w:rFonts w:ascii="Times New Roman" w:hAnsi="Times New Roman"/>
          <w:bCs/>
          <w:sz w:val="24"/>
          <w:szCs w:val="24"/>
        </w:rPr>
        <w:t xml:space="preserve">ул. Сумская, 37Г, офис № 18,                  тел. 89510828700, </w:t>
      </w:r>
      <w:r w:rsidR="00E06B69" w:rsidRPr="0025746D">
        <w:rPr>
          <w:rFonts w:ascii="Times New Roman" w:eastAsia="Times New Roman" w:hAnsi="Times New Roman"/>
          <w:bCs/>
          <w:color w:val="000000"/>
          <w:sz w:val="24"/>
          <w:szCs w:val="24"/>
          <w:lang w:val="en-US" w:eastAsia="ru-RU"/>
        </w:rPr>
        <w:t>e</w:t>
      </w:r>
      <w:r w:rsidR="00E06B69" w:rsidRPr="0025746D">
        <w:rPr>
          <w:rFonts w:ascii="Times New Roman" w:eastAsia="Times New Roman" w:hAnsi="Times New Roman"/>
          <w:bCs/>
          <w:color w:val="000000"/>
          <w:sz w:val="24"/>
          <w:szCs w:val="24"/>
          <w:lang w:eastAsia="ru-RU"/>
        </w:rPr>
        <w:t>-</w:t>
      </w:r>
      <w:r w:rsidR="00E06B69" w:rsidRPr="0025746D">
        <w:rPr>
          <w:rFonts w:ascii="Times New Roman" w:eastAsia="Times New Roman" w:hAnsi="Times New Roman"/>
          <w:bCs/>
          <w:color w:val="000000"/>
          <w:sz w:val="24"/>
          <w:szCs w:val="24"/>
          <w:lang w:val="en-US" w:eastAsia="ru-RU"/>
        </w:rPr>
        <w:t>mail</w:t>
      </w:r>
      <w:r w:rsidR="00E06B69" w:rsidRPr="0025746D">
        <w:rPr>
          <w:rFonts w:ascii="Times New Roman" w:eastAsia="Times New Roman" w:hAnsi="Times New Roman"/>
          <w:bCs/>
          <w:color w:val="000000"/>
          <w:sz w:val="24"/>
          <w:szCs w:val="24"/>
          <w:lang w:eastAsia="ru-RU"/>
        </w:rPr>
        <w:t xml:space="preserve">: </w:t>
      </w:r>
      <w:hyperlink r:id="rId9" w:history="1">
        <w:r w:rsidR="007746FA" w:rsidRPr="0025746D">
          <w:rPr>
            <w:rStyle w:val="a3"/>
            <w:rFonts w:ascii="Times New Roman" w:eastAsia="Times New Roman" w:hAnsi="Times New Roman"/>
            <w:bCs/>
            <w:sz w:val="24"/>
            <w:szCs w:val="24"/>
            <w:lang w:val="en-US" w:eastAsia="ru-RU"/>
          </w:rPr>
          <w:t>ukbis</w:t>
        </w:r>
        <w:r w:rsidR="007746FA" w:rsidRPr="0025746D">
          <w:rPr>
            <w:rStyle w:val="a3"/>
            <w:rFonts w:ascii="Times New Roman" w:eastAsia="Times New Roman" w:hAnsi="Times New Roman"/>
            <w:bCs/>
            <w:sz w:val="24"/>
            <w:szCs w:val="24"/>
            <w:lang w:eastAsia="ru-RU"/>
          </w:rPr>
          <w:t>@</w:t>
        </w:r>
        <w:r w:rsidR="007746FA" w:rsidRPr="0025746D">
          <w:rPr>
            <w:rStyle w:val="a3"/>
            <w:rFonts w:ascii="Times New Roman" w:eastAsia="Times New Roman" w:hAnsi="Times New Roman"/>
            <w:bCs/>
            <w:sz w:val="24"/>
            <w:szCs w:val="24"/>
            <w:lang w:val="en-US" w:eastAsia="ru-RU"/>
          </w:rPr>
          <w:t>bk</w:t>
        </w:r>
        <w:r w:rsidR="007746FA" w:rsidRPr="0025746D">
          <w:rPr>
            <w:rStyle w:val="a3"/>
            <w:rFonts w:ascii="Times New Roman" w:eastAsia="Times New Roman" w:hAnsi="Times New Roman"/>
            <w:bCs/>
            <w:sz w:val="24"/>
            <w:szCs w:val="24"/>
            <w:lang w:eastAsia="ru-RU"/>
          </w:rPr>
          <w:t>.</w:t>
        </w:r>
        <w:r w:rsidR="007746FA" w:rsidRPr="0025746D">
          <w:rPr>
            <w:rStyle w:val="a3"/>
            <w:rFonts w:ascii="Times New Roman" w:eastAsia="Times New Roman" w:hAnsi="Times New Roman"/>
            <w:bCs/>
            <w:sz w:val="24"/>
            <w:szCs w:val="24"/>
            <w:lang w:val="en-US" w:eastAsia="ru-RU"/>
          </w:rPr>
          <w:t>ru</w:t>
        </w:r>
      </w:hyperlink>
      <w:r w:rsidR="00E06B69" w:rsidRPr="0025746D">
        <w:rPr>
          <w:rFonts w:ascii="Times New Roman" w:eastAsia="Times New Roman" w:hAnsi="Times New Roman"/>
          <w:bCs/>
          <w:color w:val="000000"/>
          <w:sz w:val="24"/>
          <w:szCs w:val="24"/>
          <w:lang w:eastAsia="ru-RU"/>
        </w:rPr>
        <w:t>. Специализированная организация привлечена на основании договора для осуществления</w:t>
      </w:r>
      <w:r w:rsidR="00E06B69" w:rsidRPr="004C5B84">
        <w:rPr>
          <w:rFonts w:ascii="Times New Roman" w:eastAsia="Times New Roman" w:hAnsi="Times New Roman"/>
          <w:bCs/>
          <w:color w:val="000000"/>
          <w:sz w:val="24"/>
          <w:szCs w:val="24"/>
          <w:lang w:eastAsia="ru-RU"/>
        </w:rPr>
        <w:t xml:space="preserve"> функций по организации и проведению аукциона.</w:t>
      </w:r>
    </w:p>
    <w:p w:rsidR="00E06B69" w:rsidRDefault="00E06B69" w:rsidP="0034498C">
      <w:pPr>
        <w:spacing w:after="0" w:line="240" w:lineRule="auto"/>
        <w:ind w:left="-851" w:firstLine="709"/>
        <w:jc w:val="both"/>
        <w:rPr>
          <w:rFonts w:ascii="Times New Roman" w:eastAsia="Times New Roman" w:hAnsi="Times New Roman"/>
          <w:sz w:val="24"/>
          <w:szCs w:val="24"/>
          <w:lang w:eastAsia="ru-RU"/>
        </w:rPr>
      </w:pPr>
    </w:p>
    <w:p w:rsidR="00D55DEC" w:rsidRDefault="00F65735" w:rsidP="00AF57DA">
      <w:pPr>
        <w:spacing w:after="0" w:line="240" w:lineRule="auto"/>
        <w:ind w:left="-851" w:firstLine="709"/>
        <w:jc w:val="both"/>
        <w:rPr>
          <w:rFonts w:ascii="Times New Roman" w:eastAsia="Times New Roman" w:hAnsi="Times New Roman"/>
          <w:kern w:val="1"/>
          <w:sz w:val="24"/>
          <w:szCs w:val="24"/>
        </w:rPr>
      </w:pPr>
      <w:r w:rsidRPr="00F65735">
        <w:rPr>
          <w:rFonts w:ascii="Times New Roman" w:eastAsia="Times New Roman" w:hAnsi="Times New Roman"/>
          <w:sz w:val="24"/>
          <w:szCs w:val="24"/>
          <w:lang w:eastAsia="ru-RU"/>
        </w:rPr>
        <w:t xml:space="preserve">1.4. </w:t>
      </w:r>
      <w:r w:rsidR="007746FA" w:rsidRPr="007746FA">
        <w:rPr>
          <w:rFonts w:ascii="Times New Roman" w:eastAsia="Times New Roman" w:hAnsi="Times New Roman"/>
          <w:b/>
          <w:sz w:val="24"/>
          <w:szCs w:val="24"/>
          <w:lang w:eastAsia="ru-RU"/>
        </w:rPr>
        <w:t>Оператор аукциона</w:t>
      </w:r>
      <w:r w:rsidR="007746FA">
        <w:rPr>
          <w:rFonts w:ascii="Times New Roman" w:eastAsia="Times New Roman" w:hAnsi="Times New Roman"/>
          <w:sz w:val="24"/>
          <w:szCs w:val="24"/>
          <w:lang w:eastAsia="ru-RU"/>
        </w:rPr>
        <w:t xml:space="preserve"> – АО </w:t>
      </w:r>
      <w:r w:rsidR="00E75144" w:rsidRPr="005C3D8F">
        <w:rPr>
          <w:rFonts w:ascii="Times New Roman" w:eastAsia="Times New Roman" w:hAnsi="Times New Roman"/>
          <w:kern w:val="1"/>
          <w:sz w:val="24"/>
          <w:szCs w:val="24"/>
        </w:rPr>
        <w:t xml:space="preserve">«Единая электронная </w:t>
      </w:r>
      <w:r w:rsidR="007746FA">
        <w:rPr>
          <w:rFonts w:ascii="Times New Roman" w:eastAsia="Times New Roman" w:hAnsi="Times New Roman"/>
          <w:kern w:val="1"/>
          <w:sz w:val="24"/>
          <w:szCs w:val="24"/>
        </w:rPr>
        <w:t xml:space="preserve">торговая площадка» (АО «ЕЭТП»). Юридический адрес: 115114, г. Москва, </w:t>
      </w:r>
      <w:r w:rsidR="00D55DEC" w:rsidRPr="005C3D8F">
        <w:rPr>
          <w:rFonts w:ascii="Times New Roman" w:eastAsia="Times New Roman" w:hAnsi="Times New Roman"/>
          <w:kern w:val="1"/>
          <w:sz w:val="24"/>
          <w:szCs w:val="24"/>
        </w:rPr>
        <w:t xml:space="preserve">ул. Кожевническая, д. </w:t>
      </w:r>
      <w:r w:rsidR="00972F8C" w:rsidRPr="005C3D8F">
        <w:rPr>
          <w:rFonts w:ascii="Times New Roman" w:eastAsia="Times New Roman" w:hAnsi="Times New Roman"/>
          <w:kern w:val="1"/>
          <w:sz w:val="24"/>
          <w:szCs w:val="24"/>
        </w:rPr>
        <w:t xml:space="preserve">14, стр. 5, телефон: </w:t>
      </w:r>
      <w:r w:rsidR="004C282E">
        <w:rPr>
          <w:rFonts w:ascii="Times New Roman" w:eastAsia="Times New Roman" w:hAnsi="Times New Roman"/>
          <w:kern w:val="1"/>
          <w:sz w:val="24"/>
          <w:szCs w:val="24"/>
        </w:rPr>
        <w:t xml:space="preserve">                                      </w:t>
      </w:r>
      <w:r w:rsidR="00972F8C" w:rsidRPr="005C3D8F">
        <w:rPr>
          <w:rFonts w:ascii="Times New Roman" w:eastAsia="Times New Roman" w:hAnsi="Times New Roman"/>
          <w:kern w:val="1"/>
          <w:sz w:val="24"/>
          <w:szCs w:val="24"/>
        </w:rPr>
        <w:t>8 (495) 150-20-20</w:t>
      </w:r>
      <w:r w:rsidR="00D55DEC" w:rsidRPr="005C3D8F">
        <w:rPr>
          <w:rFonts w:ascii="Times New Roman" w:eastAsia="Times New Roman" w:hAnsi="Times New Roman"/>
          <w:kern w:val="1"/>
          <w:sz w:val="24"/>
          <w:szCs w:val="24"/>
        </w:rPr>
        <w:t xml:space="preserve">, e-mail: </w:t>
      </w:r>
      <w:hyperlink r:id="rId10" w:history="1">
        <w:r w:rsidR="00D55DEC" w:rsidRPr="005C3D8F">
          <w:rPr>
            <w:rFonts w:ascii="Times New Roman" w:eastAsia="Times New Roman" w:hAnsi="Times New Roman"/>
            <w:color w:val="0000FF"/>
            <w:kern w:val="1"/>
            <w:sz w:val="24"/>
            <w:szCs w:val="24"/>
            <w:u w:val="single"/>
          </w:rPr>
          <w:t>info@roseltorg.ru</w:t>
        </w:r>
      </w:hyperlink>
      <w:r w:rsidR="00D55DEC" w:rsidRPr="005C3D8F">
        <w:rPr>
          <w:rFonts w:ascii="Times New Roman" w:eastAsia="Times New Roman" w:hAnsi="Times New Roman"/>
          <w:kern w:val="1"/>
          <w:sz w:val="24"/>
          <w:szCs w:val="24"/>
        </w:rPr>
        <w:t>.</w:t>
      </w:r>
      <w:r w:rsidR="00AF57DA">
        <w:rPr>
          <w:rFonts w:ascii="Times New Roman" w:eastAsia="Times New Roman" w:hAnsi="Times New Roman"/>
          <w:kern w:val="1"/>
          <w:sz w:val="24"/>
          <w:szCs w:val="24"/>
        </w:rPr>
        <w:t xml:space="preserve"> </w:t>
      </w:r>
      <w:r w:rsidR="004C282E" w:rsidRPr="00AF57DA">
        <w:rPr>
          <w:rFonts w:ascii="Times New Roman" w:eastAsia="Times New Roman" w:hAnsi="Times New Roman"/>
          <w:b/>
          <w:kern w:val="1"/>
          <w:sz w:val="24"/>
          <w:szCs w:val="24"/>
        </w:rPr>
        <w:t>Сайт Оператора</w:t>
      </w:r>
      <w:r w:rsidR="004C282E">
        <w:rPr>
          <w:rFonts w:ascii="Times New Roman" w:eastAsia="Times New Roman" w:hAnsi="Times New Roman"/>
          <w:kern w:val="1"/>
          <w:sz w:val="24"/>
          <w:szCs w:val="24"/>
        </w:rPr>
        <w:t xml:space="preserve"> </w:t>
      </w:r>
      <w:hyperlink r:id="rId11" w:history="1">
        <w:r w:rsidR="004C282E" w:rsidRPr="005F61B1">
          <w:rPr>
            <w:rStyle w:val="a3"/>
            <w:rFonts w:ascii="Times New Roman" w:eastAsia="Times New Roman" w:hAnsi="Times New Roman"/>
            <w:kern w:val="1"/>
            <w:sz w:val="24"/>
            <w:szCs w:val="24"/>
          </w:rPr>
          <w:t>http://www.roseltorg.ru/</w:t>
        </w:r>
      </w:hyperlink>
      <w:r w:rsidR="004C282E" w:rsidRPr="005F61B1">
        <w:rPr>
          <w:rFonts w:ascii="Times New Roman" w:eastAsia="Times New Roman" w:hAnsi="Times New Roman"/>
          <w:kern w:val="1"/>
          <w:sz w:val="24"/>
          <w:szCs w:val="24"/>
        </w:rPr>
        <w:t>.</w:t>
      </w:r>
    </w:p>
    <w:p w:rsidR="004C282E" w:rsidRDefault="004C282E" w:rsidP="004C282E">
      <w:pPr>
        <w:spacing w:after="0" w:line="240" w:lineRule="auto"/>
        <w:ind w:left="-851" w:firstLine="709"/>
        <w:jc w:val="both"/>
        <w:rPr>
          <w:rFonts w:ascii="Times New Roman" w:eastAsia="Times New Roman" w:hAnsi="Times New Roman"/>
          <w:sz w:val="24"/>
          <w:szCs w:val="24"/>
          <w:lang w:eastAsia="ru-RU"/>
        </w:rPr>
      </w:pPr>
    </w:p>
    <w:p w:rsidR="007A20DC" w:rsidRDefault="00F65735" w:rsidP="007A20DC">
      <w:pPr>
        <w:spacing w:after="0" w:line="240" w:lineRule="auto"/>
        <w:ind w:left="-851" w:firstLine="709"/>
        <w:jc w:val="both"/>
        <w:rPr>
          <w:rFonts w:ascii="Times New Roman" w:eastAsia="Times New Roman" w:hAnsi="Times New Roman"/>
          <w:kern w:val="1"/>
          <w:sz w:val="24"/>
          <w:szCs w:val="24"/>
        </w:rPr>
      </w:pPr>
      <w:r>
        <w:rPr>
          <w:rFonts w:ascii="Times New Roman" w:eastAsia="Times New Roman" w:hAnsi="Times New Roman"/>
          <w:sz w:val="24"/>
          <w:szCs w:val="24"/>
          <w:lang w:eastAsia="ru-RU"/>
        </w:rPr>
        <w:t xml:space="preserve">1.5. </w:t>
      </w:r>
      <w:r w:rsidR="00AF57DA" w:rsidRPr="00AF57DA">
        <w:rPr>
          <w:rFonts w:ascii="Times New Roman" w:eastAsia="Times New Roman" w:hAnsi="Times New Roman"/>
          <w:b/>
          <w:sz w:val="24"/>
          <w:szCs w:val="24"/>
          <w:lang w:eastAsia="ru-RU"/>
        </w:rPr>
        <w:t>Э</w:t>
      </w:r>
      <w:r w:rsidR="004C282E" w:rsidRPr="00AF57DA">
        <w:rPr>
          <w:rFonts w:ascii="Times New Roman" w:eastAsia="Times New Roman" w:hAnsi="Times New Roman"/>
          <w:b/>
          <w:sz w:val="24"/>
          <w:szCs w:val="24"/>
          <w:lang w:eastAsia="ru-RU"/>
        </w:rPr>
        <w:t>л</w:t>
      </w:r>
      <w:r w:rsidR="00110DB8">
        <w:rPr>
          <w:rFonts w:ascii="Times New Roman" w:eastAsia="Times New Roman" w:hAnsi="Times New Roman"/>
          <w:b/>
          <w:sz w:val="24"/>
          <w:szCs w:val="24"/>
          <w:lang w:eastAsia="ru-RU"/>
        </w:rPr>
        <w:t>ектронная торговая</w:t>
      </w:r>
      <w:r w:rsidR="004C282E" w:rsidRPr="004C282E">
        <w:rPr>
          <w:rFonts w:ascii="Times New Roman" w:eastAsia="Times New Roman" w:hAnsi="Times New Roman"/>
          <w:b/>
          <w:sz w:val="24"/>
          <w:szCs w:val="24"/>
          <w:lang w:eastAsia="ru-RU"/>
        </w:rPr>
        <w:t xml:space="preserve"> площадк</w:t>
      </w:r>
      <w:r w:rsidR="00110DB8">
        <w:rPr>
          <w:rFonts w:ascii="Times New Roman" w:eastAsia="Times New Roman" w:hAnsi="Times New Roman"/>
          <w:b/>
          <w:sz w:val="24"/>
          <w:szCs w:val="24"/>
          <w:lang w:eastAsia="ru-RU"/>
        </w:rPr>
        <w:t>а</w:t>
      </w:r>
      <w:r w:rsidR="004C282E" w:rsidRPr="004C282E">
        <w:rPr>
          <w:rFonts w:ascii="Times New Roman" w:eastAsia="Times New Roman" w:hAnsi="Times New Roman"/>
          <w:b/>
          <w:sz w:val="24"/>
          <w:szCs w:val="24"/>
          <w:lang w:eastAsia="ru-RU"/>
        </w:rPr>
        <w:t xml:space="preserve"> (ЭТП)</w:t>
      </w:r>
      <w:r w:rsidR="007A20DC">
        <w:rPr>
          <w:rFonts w:ascii="Times New Roman" w:eastAsia="Times New Roman" w:hAnsi="Times New Roman"/>
          <w:kern w:val="1"/>
          <w:sz w:val="24"/>
          <w:szCs w:val="24"/>
        </w:rPr>
        <w:t xml:space="preserve"> –</w:t>
      </w:r>
      <w:r w:rsidR="004C282E">
        <w:rPr>
          <w:rFonts w:ascii="Times New Roman" w:eastAsia="Times New Roman" w:hAnsi="Times New Roman"/>
          <w:kern w:val="1"/>
          <w:sz w:val="24"/>
          <w:szCs w:val="24"/>
        </w:rPr>
        <w:t xml:space="preserve"> </w:t>
      </w:r>
      <w:hyperlink r:id="rId12" w:history="1">
        <w:r w:rsidR="007A20DC" w:rsidRPr="006167ED">
          <w:rPr>
            <w:rStyle w:val="a3"/>
            <w:rFonts w:ascii="Times New Roman" w:eastAsia="Times New Roman" w:hAnsi="Times New Roman"/>
            <w:kern w:val="1"/>
            <w:sz w:val="24"/>
            <w:szCs w:val="24"/>
          </w:rPr>
          <w:t>https://178fz.roseltorg.ru</w:t>
        </w:r>
      </w:hyperlink>
      <w:r w:rsidR="004C282E" w:rsidRPr="005C3D8F">
        <w:rPr>
          <w:rFonts w:ascii="Times New Roman" w:eastAsia="Times New Roman" w:hAnsi="Times New Roman"/>
          <w:kern w:val="1"/>
          <w:sz w:val="24"/>
          <w:szCs w:val="24"/>
        </w:rPr>
        <w:t>.</w:t>
      </w:r>
    </w:p>
    <w:p w:rsidR="00AF57DA" w:rsidRDefault="00AF57DA" w:rsidP="007A20DC">
      <w:pPr>
        <w:spacing w:after="0" w:line="240" w:lineRule="auto"/>
        <w:ind w:left="-851" w:firstLine="709"/>
        <w:jc w:val="both"/>
        <w:rPr>
          <w:rFonts w:ascii="Times New Roman" w:eastAsia="Times New Roman" w:hAnsi="Times New Roman"/>
          <w:sz w:val="24"/>
          <w:szCs w:val="24"/>
          <w:lang w:eastAsia="ru-RU"/>
        </w:rPr>
      </w:pPr>
    </w:p>
    <w:p w:rsidR="00697A26" w:rsidRDefault="00AF57DA" w:rsidP="007A20DC">
      <w:pPr>
        <w:spacing w:after="0" w:line="240" w:lineRule="auto"/>
        <w:ind w:left="-851" w:firstLine="709"/>
        <w:jc w:val="both"/>
        <w:rPr>
          <w:rFonts w:ascii="Times New Roman" w:eastAsia="Times New Roman" w:hAnsi="Times New Roman"/>
          <w:sz w:val="24"/>
          <w:szCs w:val="24"/>
          <w:lang w:eastAsia="en-US"/>
        </w:rPr>
      </w:pPr>
      <w:r w:rsidRPr="00110DB8">
        <w:rPr>
          <w:rFonts w:ascii="Times New Roman" w:eastAsia="Times New Roman" w:hAnsi="Times New Roman"/>
          <w:sz w:val="24"/>
          <w:szCs w:val="24"/>
          <w:lang w:eastAsia="en-US"/>
        </w:rPr>
        <w:t xml:space="preserve">1.6. </w:t>
      </w:r>
      <w:r w:rsidR="00A66DC6" w:rsidRPr="007A20DC">
        <w:rPr>
          <w:rFonts w:ascii="Times New Roman" w:eastAsia="Times New Roman" w:hAnsi="Times New Roman"/>
          <w:b/>
          <w:sz w:val="24"/>
          <w:szCs w:val="24"/>
          <w:lang w:eastAsia="en-US"/>
        </w:rPr>
        <w:t xml:space="preserve">Официальный сайт Российской Федерации в информационно – телекоммуникационной сети «Интернет» </w:t>
      </w:r>
      <w:r w:rsidR="00110DB8">
        <w:rPr>
          <w:rFonts w:ascii="Times New Roman" w:eastAsia="Times New Roman" w:hAnsi="Times New Roman"/>
          <w:b/>
          <w:sz w:val="24"/>
          <w:szCs w:val="24"/>
          <w:lang w:eastAsia="en-US"/>
        </w:rPr>
        <w:t xml:space="preserve">для размещения информации о проведении аукциона </w:t>
      </w:r>
      <w:r w:rsidR="00A66DC6" w:rsidRPr="007A20DC">
        <w:rPr>
          <w:rFonts w:ascii="Times New Roman" w:eastAsia="Times New Roman" w:hAnsi="Times New Roman"/>
          <w:b/>
          <w:sz w:val="24"/>
          <w:szCs w:val="24"/>
          <w:lang w:eastAsia="en-US"/>
        </w:rPr>
        <w:t>(</w:t>
      </w:r>
      <w:r w:rsidR="00110DB8">
        <w:rPr>
          <w:rFonts w:ascii="Times New Roman" w:eastAsia="Times New Roman" w:hAnsi="Times New Roman"/>
          <w:b/>
          <w:sz w:val="24"/>
          <w:szCs w:val="24"/>
          <w:lang w:eastAsia="en-US"/>
        </w:rPr>
        <w:t>О</w:t>
      </w:r>
      <w:r w:rsidR="0084756E" w:rsidRPr="007A20DC">
        <w:rPr>
          <w:rFonts w:ascii="Times New Roman" w:eastAsia="Times New Roman" w:hAnsi="Times New Roman"/>
          <w:b/>
          <w:sz w:val="24"/>
          <w:szCs w:val="24"/>
          <w:lang w:eastAsia="en-US"/>
        </w:rPr>
        <w:t>фициальный сайт торгов</w:t>
      </w:r>
      <w:r w:rsidR="00A66DC6" w:rsidRPr="007A20DC">
        <w:rPr>
          <w:rFonts w:ascii="Times New Roman" w:eastAsia="Times New Roman" w:hAnsi="Times New Roman"/>
          <w:b/>
          <w:sz w:val="24"/>
          <w:szCs w:val="24"/>
          <w:lang w:eastAsia="en-US"/>
        </w:rPr>
        <w:t>)</w:t>
      </w:r>
      <w:r w:rsidR="00A66DC6" w:rsidRPr="005C3D8F">
        <w:rPr>
          <w:rFonts w:ascii="Times New Roman" w:eastAsia="Times New Roman" w:hAnsi="Times New Roman"/>
          <w:sz w:val="24"/>
          <w:szCs w:val="24"/>
          <w:lang w:eastAsia="en-US"/>
        </w:rPr>
        <w:t xml:space="preserve"> </w:t>
      </w:r>
      <w:r w:rsidR="00697A26" w:rsidRPr="005C3D8F">
        <w:rPr>
          <w:rFonts w:ascii="Times New Roman" w:eastAsia="Times New Roman" w:hAnsi="Times New Roman"/>
          <w:b/>
          <w:sz w:val="24"/>
          <w:szCs w:val="24"/>
          <w:lang w:eastAsia="en-US"/>
        </w:rPr>
        <w:t>–</w:t>
      </w:r>
      <w:r w:rsidR="00A66DC6" w:rsidRPr="005C3D8F">
        <w:rPr>
          <w:rFonts w:ascii="Times New Roman" w:eastAsia="Times New Roman" w:hAnsi="Times New Roman"/>
          <w:sz w:val="24"/>
          <w:szCs w:val="24"/>
          <w:lang w:eastAsia="en-US"/>
        </w:rPr>
        <w:t xml:space="preserve"> </w:t>
      </w:r>
      <w:hyperlink r:id="rId13" w:history="1">
        <w:r w:rsidR="00697A26" w:rsidRPr="005C3D8F">
          <w:rPr>
            <w:rStyle w:val="a3"/>
            <w:rFonts w:ascii="Times New Roman" w:eastAsia="Times New Roman" w:hAnsi="Times New Roman"/>
            <w:sz w:val="24"/>
            <w:szCs w:val="24"/>
            <w:lang w:eastAsia="en-US"/>
          </w:rPr>
          <w:t>https://www.torgi.gov.ru/</w:t>
        </w:r>
      </w:hyperlink>
      <w:r w:rsidR="00697A26" w:rsidRPr="005C3D8F">
        <w:rPr>
          <w:rFonts w:ascii="Times New Roman" w:eastAsia="Times New Roman" w:hAnsi="Times New Roman"/>
          <w:sz w:val="24"/>
          <w:szCs w:val="24"/>
          <w:lang w:eastAsia="en-US"/>
        </w:rPr>
        <w:t>.</w:t>
      </w:r>
    </w:p>
    <w:p w:rsidR="00110DB8" w:rsidRDefault="00110DB8" w:rsidP="007A20DC">
      <w:pPr>
        <w:spacing w:after="0" w:line="240" w:lineRule="auto"/>
        <w:ind w:left="-851" w:firstLine="709"/>
        <w:jc w:val="both"/>
        <w:rPr>
          <w:rFonts w:ascii="Times New Roman" w:eastAsia="Times New Roman" w:hAnsi="Times New Roman"/>
          <w:sz w:val="24"/>
          <w:szCs w:val="24"/>
          <w:lang w:eastAsia="en-US"/>
        </w:rPr>
      </w:pPr>
    </w:p>
    <w:p w:rsidR="00110DB8" w:rsidRDefault="00110DB8" w:rsidP="00110DB8">
      <w:pPr>
        <w:spacing w:after="0" w:line="240" w:lineRule="auto"/>
        <w:ind w:left="-851" w:firstLine="709"/>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1.7. </w:t>
      </w:r>
      <w:r w:rsidRPr="00110DB8">
        <w:rPr>
          <w:rFonts w:ascii="Times New Roman" w:eastAsia="Times New Roman" w:hAnsi="Times New Roman"/>
          <w:b/>
          <w:sz w:val="24"/>
          <w:szCs w:val="24"/>
          <w:lang w:eastAsia="en-US"/>
        </w:rPr>
        <w:t>Претендент</w:t>
      </w:r>
      <w:r>
        <w:rPr>
          <w:rFonts w:ascii="Times New Roman" w:eastAsia="Times New Roman" w:hAnsi="Times New Roman"/>
          <w:sz w:val="24"/>
          <w:szCs w:val="24"/>
          <w:lang w:eastAsia="en-US"/>
        </w:rPr>
        <w:t xml:space="preserve"> – </w:t>
      </w:r>
      <w:r w:rsidRPr="00110DB8">
        <w:rPr>
          <w:rFonts w:ascii="Times New Roman" w:eastAsia="Times New Roman" w:hAnsi="Times New Roman"/>
          <w:kern w:val="1"/>
          <w:sz w:val="24"/>
          <w:szCs w:val="24"/>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зарегистрированное (аккредитованное) на электронной площадке с правом подач</w:t>
      </w:r>
      <w:r w:rsidR="0025746D">
        <w:rPr>
          <w:rFonts w:ascii="Times New Roman" w:eastAsia="Times New Roman" w:hAnsi="Times New Roman"/>
          <w:kern w:val="1"/>
          <w:sz w:val="24"/>
          <w:szCs w:val="24"/>
        </w:rPr>
        <w:t>и заявки на участие в процедуре</w:t>
      </w:r>
      <w:r w:rsidRPr="00110DB8">
        <w:rPr>
          <w:rFonts w:ascii="Times New Roman" w:eastAsia="Times New Roman" w:hAnsi="Times New Roman"/>
          <w:kern w:val="1"/>
          <w:sz w:val="24"/>
          <w:szCs w:val="24"/>
        </w:rPr>
        <w:t>, объявленн</w:t>
      </w:r>
      <w:r w:rsidR="0025746D">
        <w:rPr>
          <w:rFonts w:ascii="Times New Roman" w:eastAsia="Times New Roman" w:hAnsi="Times New Roman"/>
          <w:kern w:val="1"/>
          <w:sz w:val="24"/>
          <w:szCs w:val="24"/>
        </w:rPr>
        <w:t xml:space="preserve">ой </w:t>
      </w:r>
      <w:r w:rsidRPr="00110DB8">
        <w:rPr>
          <w:rFonts w:ascii="Times New Roman" w:eastAsia="Times New Roman" w:hAnsi="Times New Roman"/>
          <w:kern w:val="1"/>
          <w:sz w:val="24"/>
          <w:szCs w:val="24"/>
        </w:rPr>
        <w:t xml:space="preserve">Организатором </w:t>
      </w:r>
      <w:r>
        <w:rPr>
          <w:rFonts w:ascii="Times New Roman" w:eastAsia="Times New Roman" w:hAnsi="Times New Roman"/>
          <w:kern w:val="1"/>
          <w:sz w:val="24"/>
          <w:szCs w:val="24"/>
        </w:rPr>
        <w:t>аукциона</w:t>
      </w:r>
      <w:r w:rsidRPr="00110DB8">
        <w:rPr>
          <w:rFonts w:ascii="Times New Roman" w:eastAsia="Times New Roman" w:hAnsi="Times New Roman"/>
          <w:kern w:val="1"/>
          <w:sz w:val="24"/>
          <w:szCs w:val="24"/>
        </w:rPr>
        <w:t>.</w:t>
      </w:r>
    </w:p>
    <w:p w:rsidR="00110DB8" w:rsidRDefault="00110DB8" w:rsidP="00110DB8">
      <w:pPr>
        <w:spacing w:after="0" w:line="240" w:lineRule="auto"/>
        <w:ind w:left="-851" w:firstLine="709"/>
        <w:jc w:val="both"/>
        <w:rPr>
          <w:rFonts w:ascii="Times New Roman" w:eastAsia="Times New Roman" w:hAnsi="Times New Roman"/>
          <w:sz w:val="24"/>
          <w:szCs w:val="24"/>
          <w:lang w:eastAsia="en-US"/>
        </w:rPr>
      </w:pPr>
    </w:p>
    <w:p w:rsidR="00110DB8" w:rsidRPr="00110DB8" w:rsidRDefault="00110DB8" w:rsidP="00110DB8">
      <w:pPr>
        <w:spacing w:after="0" w:line="240" w:lineRule="auto"/>
        <w:ind w:left="-851" w:firstLine="709"/>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1.8. </w:t>
      </w:r>
      <w:r w:rsidRPr="00110DB8">
        <w:rPr>
          <w:rFonts w:ascii="Times New Roman" w:eastAsia="Times New Roman" w:hAnsi="Times New Roman"/>
          <w:b/>
          <w:kern w:val="1"/>
          <w:sz w:val="24"/>
          <w:szCs w:val="24"/>
        </w:rPr>
        <w:t>Участник аукциона (Участник)</w:t>
      </w:r>
      <w:r w:rsidRPr="00110DB8">
        <w:rPr>
          <w:rFonts w:ascii="Times New Roman" w:eastAsia="Times New Roman" w:hAnsi="Times New Roman"/>
          <w:kern w:val="1"/>
          <w:sz w:val="24"/>
          <w:szCs w:val="24"/>
        </w:rPr>
        <w:t xml:space="preserve"> – Претендент, подавший заявку на </w:t>
      </w:r>
      <w:r>
        <w:rPr>
          <w:rFonts w:ascii="Times New Roman" w:eastAsia="Times New Roman" w:hAnsi="Times New Roman"/>
          <w:kern w:val="1"/>
          <w:sz w:val="24"/>
          <w:szCs w:val="24"/>
        </w:rPr>
        <w:t>участие в аукционе и допущенный Организаторо</w:t>
      </w:r>
      <w:r w:rsidR="0025746D">
        <w:rPr>
          <w:rFonts w:ascii="Times New Roman" w:eastAsia="Times New Roman" w:hAnsi="Times New Roman"/>
          <w:kern w:val="1"/>
          <w:sz w:val="24"/>
          <w:szCs w:val="24"/>
        </w:rPr>
        <w:t>м аукциона к участию в аукционе по итогам рассмотрения поданной заявки.</w:t>
      </w:r>
    </w:p>
    <w:p w:rsidR="00A55751" w:rsidRDefault="00A55751" w:rsidP="009B2B19">
      <w:pPr>
        <w:pStyle w:val="ac"/>
        <w:spacing w:after="0" w:line="240" w:lineRule="auto"/>
        <w:ind w:left="-851" w:firstLine="709"/>
        <w:jc w:val="center"/>
        <w:rPr>
          <w:rFonts w:ascii="Times New Roman" w:eastAsia="Times New Roman CYR" w:hAnsi="Times New Roman"/>
          <w:color w:val="000000"/>
          <w:sz w:val="24"/>
          <w:szCs w:val="24"/>
          <w:lang w:eastAsia="en-US"/>
        </w:rPr>
      </w:pPr>
    </w:p>
    <w:p w:rsidR="007A20DC" w:rsidRDefault="007A20DC" w:rsidP="007A20DC">
      <w:pPr>
        <w:pStyle w:val="ac"/>
        <w:spacing w:after="0" w:line="240" w:lineRule="auto"/>
        <w:ind w:left="-851" w:firstLine="709"/>
        <w:jc w:val="center"/>
        <w:rPr>
          <w:rFonts w:ascii="Times New Roman" w:eastAsia="Times New Roman CYR" w:hAnsi="Times New Roman"/>
          <w:color w:val="000000"/>
          <w:sz w:val="24"/>
          <w:szCs w:val="24"/>
          <w:lang w:eastAsia="en-US"/>
        </w:rPr>
      </w:pPr>
      <w:r>
        <w:rPr>
          <w:rFonts w:ascii="Times New Roman" w:eastAsia="Times New Roman CYR" w:hAnsi="Times New Roman"/>
          <w:color w:val="000000"/>
          <w:sz w:val="24"/>
          <w:szCs w:val="24"/>
          <w:lang w:eastAsia="en-US"/>
        </w:rPr>
        <w:t>РАЗДЕЛ</w:t>
      </w:r>
      <w:r w:rsidRPr="007A20DC">
        <w:rPr>
          <w:rFonts w:ascii="Times New Roman" w:eastAsia="Times New Roman CYR" w:hAnsi="Times New Roman"/>
          <w:color w:val="000000"/>
          <w:sz w:val="24"/>
          <w:szCs w:val="24"/>
          <w:lang w:eastAsia="en-US"/>
        </w:rPr>
        <w:t xml:space="preserve"> </w:t>
      </w:r>
      <w:r>
        <w:rPr>
          <w:rFonts w:ascii="Times New Roman" w:eastAsia="Times New Roman CYR" w:hAnsi="Times New Roman"/>
          <w:color w:val="000000"/>
          <w:sz w:val="24"/>
          <w:szCs w:val="24"/>
          <w:lang w:val="en-US" w:eastAsia="en-US"/>
        </w:rPr>
        <w:t>II</w:t>
      </w:r>
      <w:r>
        <w:rPr>
          <w:rFonts w:ascii="Times New Roman" w:eastAsia="Times New Roman CYR" w:hAnsi="Times New Roman"/>
          <w:color w:val="000000"/>
          <w:sz w:val="24"/>
          <w:szCs w:val="24"/>
          <w:lang w:eastAsia="en-US"/>
        </w:rPr>
        <w:t>. СВЕДЕНИЯ О ЗЕМЕЛЬНОМ УЧАСТКЕ</w:t>
      </w:r>
      <w:r w:rsidR="00980F12">
        <w:rPr>
          <w:rFonts w:ascii="Times New Roman" w:eastAsia="Times New Roman CYR" w:hAnsi="Times New Roman"/>
          <w:color w:val="000000"/>
          <w:sz w:val="24"/>
          <w:szCs w:val="24"/>
          <w:lang w:eastAsia="en-US"/>
        </w:rPr>
        <w:t>.</w:t>
      </w:r>
    </w:p>
    <w:p w:rsidR="00F65735" w:rsidRPr="007A20DC" w:rsidRDefault="00F65735" w:rsidP="007A20DC">
      <w:pPr>
        <w:pStyle w:val="ac"/>
        <w:spacing w:after="0" w:line="240" w:lineRule="auto"/>
        <w:ind w:left="-851" w:firstLine="709"/>
        <w:jc w:val="center"/>
        <w:rPr>
          <w:rFonts w:ascii="Times New Roman" w:eastAsia="Times New Roman CYR" w:hAnsi="Times New Roman"/>
          <w:color w:val="000000"/>
          <w:sz w:val="24"/>
          <w:szCs w:val="24"/>
          <w:lang w:eastAsia="en-US"/>
        </w:rPr>
      </w:pPr>
    </w:p>
    <w:p w:rsidR="00F65735" w:rsidRPr="00510A1D" w:rsidRDefault="00F65735" w:rsidP="00F65735">
      <w:pPr>
        <w:tabs>
          <w:tab w:val="left" w:pos="3261"/>
        </w:tabs>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2.1. </w:t>
      </w:r>
      <w:r w:rsidRPr="00F65735">
        <w:rPr>
          <w:rFonts w:ascii="Times New Roman" w:hAnsi="Times New Roman"/>
          <w:b/>
          <w:sz w:val="24"/>
          <w:szCs w:val="24"/>
        </w:rPr>
        <w:t>Разрешенное использование земельного участка и предельные параметры разрешенного строительства</w:t>
      </w:r>
      <w:r w:rsidRPr="00510A1D">
        <w:rPr>
          <w:rFonts w:ascii="Times New Roman" w:hAnsi="Times New Roman"/>
          <w:sz w:val="24"/>
          <w:szCs w:val="24"/>
        </w:rPr>
        <w:t>.</w:t>
      </w:r>
    </w:p>
    <w:p w:rsidR="007A20DC" w:rsidRDefault="007A20DC" w:rsidP="007A20DC">
      <w:pPr>
        <w:pStyle w:val="ac"/>
        <w:spacing w:after="0" w:line="240" w:lineRule="auto"/>
        <w:ind w:left="-851" w:firstLine="709"/>
        <w:jc w:val="center"/>
        <w:rPr>
          <w:rFonts w:ascii="Times New Roman" w:eastAsia="Times New Roman CYR" w:hAnsi="Times New Roman"/>
          <w:color w:val="000000"/>
          <w:sz w:val="24"/>
          <w:szCs w:val="24"/>
          <w:lang w:eastAsia="en-US"/>
        </w:rPr>
      </w:pPr>
    </w:p>
    <w:p w:rsidR="00980F12" w:rsidRDefault="00185CA2" w:rsidP="007A20DC">
      <w:pPr>
        <w:pStyle w:val="ac"/>
        <w:spacing w:after="0" w:line="240" w:lineRule="auto"/>
        <w:ind w:left="-851" w:firstLine="709"/>
        <w:jc w:val="center"/>
        <w:rPr>
          <w:rFonts w:ascii="Times New Roman" w:eastAsia="Times New Roman CYR" w:hAnsi="Times New Roman"/>
          <w:color w:val="000000"/>
          <w:sz w:val="24"/>
          <w:szCs w:val="24"/>
          <w:lang w:eastAsia="en-US"/>
        </w:rPr>
      </w:pPr>
      <w:r>
        <w:rPr>
          <w:rFonts w:ascii="Times New Roman" w:eastAsia="Times New Roman CYR" w:hAnsi="Times New Roman"/>
          <w:noProof/>
          <w:color w:val="000000"/>
          <w:sz w:val="24"/>
          <w:szCs w:val="24"/>
          <w:lang w:eastAsia="ru-RU"/>
        </w:rPr>
        <w:drawing>
          <wp:inline distT="0" distB="0" distL="0" distR="0">
            <wp:extent cx="4310380" cy="244714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4974" cy="2455428"/>
                    </a:xfrm>
                    <a:prstGeom prst="rect">
                      <a:avLst/>
                    </a:prstGeom>
                    <a:noFill/>
                    <a:ln>
                      <a:noFill/>
                    </a:ln>
                  </pic:spPr>
                </pic:pic>
              </a:graphicData>
            </a:graphic>
          </wp:inline>
        </w:drawing>
      </w:r>
    </w:p>
    <w:p w:rsidR="00D33A7F" w:rsidRDefault="00D33A7F" w:rsidP="007A20DC">
      <w:pPr>
        <w:pStyle w:val="ac"/>
        <w:spacing w:after="0" w:line="240" w:lineRule="auto"/>
        <w:ind w:left="-851" w:firstLine="709"/>
        <w:jc w:val="center"/>
        <w:rPr>
          <w:rFonts w:ascii="Times New Roman" w:eastAsia="Times New Roman CYR" w:hAnsi="Times New Roman"/>
          <w:color w:val="000000"/>
          <w:sz w:val="24"/>
          <w:szCs w:val="24"/>
          <w:lang w:eastAsia="en-US"/>
        </w:rPr>
      </w:pPr>
    </w:p>
    <w:p w:rsidR="00980F12" w:rsidRDefault="00980F12" w:rsidP="00980F12">
      <w:pPr>
        <w:pStyle w:val="ac"/>
        <w:spacing w:after="0" w:line="240" w:lineRule="auto"/>
        <w:ind w:left="-851" w:firstLine="709"/>
        <w:jc w:val="both"/>
        <w:rPr>
          <w:rFonts w:ascii="Times New Roman" w:eastAsia="Times New Roman CYR" w:hAnsi="Times New Roman"/>
          <w:color w:val="000000"/>
          <w:sz w:val="24"/>
          <w:szCs w:val="24"/>
          <w:lang w:eastAsia="en-US"/>
        </w:rPr>
      </w:pPr>
      <w:r>
        <w:rPr>
          <w:rFonts w:ascii="Times New Roman" w:eastAsia="Times New Roman CYR" w:hAnsi="Times New Roman"/>
          <w:i/>
          <w:color w:val="000000"/>
          <w:sz w:val="20"/>
          <w:szCs w:val="20"/>
          <w:lang w:eastAsia="en-US"/>
        </w:rPr>
        <w:t>*</w:t>
      </w:r>
      <w:r w:rsidRPr="00980F12">
        <w:rPr>
          <w:rFonts w:ascii="Times New Roman" w:eastAsia="Times New Roman CYR" w:hAnsi="Times New Roman"/>
          <w:i/>
          <w:color w:val="000000"/>
          <w:sz w:val="20"/>
          <w:szCs w:val="20"/>
          <w:lang w:eastAsia="en-US"/>
        </w:rPr>
        <w:t>Примечание</w:t>
      </w:r>
      <w:r>
        <w:rPr>
          <w:rFonts w:ascii="Times New Roman" w:eastAsia="Times New Roman CYR" w:hAnsi="Times New Roman"/>
          <w:color w:val="000000"/>
          <w:sz w:val="24"/>
          <w:szCs w:val="24"/>
          <w:lang w:eastAsia="en-US"/>
        </w:rPr>
        <w:t xml:space="preserve">. </w:t>
      </w:r>
      <w:r w:rsidRPr="00743752">
        <w:rPr>
          <w:rFonts w:ascii="Times New Roman" w:eastAsia="Times New Roman CYR" w:hAnsi="Times New Roman"/>
          <w:i/>
          <w:color w:val="000000"/>
          <w:sz w:val="20"/>
          <w:szCs w:val="20"/>
          <w:lang w:eastAsia="en-US"/>
        </w:rPr>
        <w:t xml:space="preserve">Месторасположение земельного участка указано в соответствии </w:t>
      </w:r>
      <w:r w:rsidR="00185CA2">
        <w:rPr>
          <w:rFonts w:ascii="Times New Roman" w:eastAsia="Times New Roman CYR" w:hAnsi="Times New Roman"/>
          <w:i/>
          <w:color w:val="000000"/>
          <w:sz w:val="20"/>
          <w:szCs w:val="20"/>
          <w:lang w:eastAsia="en-US"/>
        </w:rPr>
        <w:t xml:space="preserve">с картой </w:t>
      </w:r>
      <w:r w:rsidRPr="00743752">
        <w:rPr>
          <w:rFonts w:ascii="Times New Roman" w:eastAsia="Times New Roman CYR" w:hAnsi="Times New Roman"/>
          <w:i/>
          <w:color w:val="000000"/>
          <w:sz w:val="20"/>
          <w:szCs w:val="20"/>
          <w:lang w:eastAsia="en-US"/>
        </w:rPr>
        <w:t>градостроительного зонирования территории муниципального образования «</w:t>
      </w:r>
      <w:r w:rsidR="00185CA2">
        <w:rPr>
          <w:rFonts w:ascii="Times New Roman" w:eastAsia="Times New Roman CYR" w:hAnsi="Times New Roman"/>
          <w:i/>
          <w:color w:val="000000"/>
          <w:sz w:val="20"/>
          <w:szCs w:val="20"/>
          <w:lang w:eastAsia="en-US"/>
        </w:rPr>
        <w:t>поселок Горшечное</w:t>
      </w:r>
      <w:r w:rsidRPr="00743752">
        <w:rPr>
          <w:rFonts w:ascii="Times New Roman" w:eastAsia="Times New Roman CYR" w:hAnsi="Times New Roman"/>
          <w:i/>
          <w:color w:val="000000"/>
          <w:sz w:val="20"/>
          <w:szCs w:val="20"/>
          <w:lang w:eastAsia="en-US"/>
        </w:rPr>
        <w:t xml:space="preserve">» </w:t>
      </w:r>
      <w:r w:rsidR="00185CA2">
        <w:rPr>
          <w:rFonts w:ascii="Times New Roman" w:eastAsia="Times New Roman CYR" w:hAnsi="Times New Roman"/>
          <w:i/>
          <w:color w:val="000000"/>
          <w:sz w:val="20"/>
          <w:szCs w:val="20"/>
          <w:lang w:eastAsia="en-US"/>
        </w:rPr>
        <w:t xml:space="preserve">Горшеченского </w:t>
      </w:r>
      <w:r w:rsidRPr="00743752">
        <w:rPr>
          <w:rFonts w:ascii="Times New Roman" w:eastAsia="Times New Roman CYR" w:hAnsi="Times New Roman"/>
          <w:i/>
          <w:color w:val="000000"/>
          <w:sz w:val="20"/>
          <w:szCs w:val="20"/>
          <w:lang w:eastAsia="en-US"/>
        </w:rPr>
        <w:t>района Курской области.</w:t>
      </w:r>
    </w:p>
    <w:p w:rsidR="00980F12" w:rsidRDefault="00980F12" w:rsidP="007A20DC">
      <w:pPr>
        <w:pStyle w:val="ac"/>
        <w:spacing w:after="0" w:line="240" w:lineRule="auto"/>
        <w:ind w:left="-851" w:firstLine="709"/>
        <w:jc w:val="center"/>
        <w:rPr>
          <w:rFonts w:ascii="Times New Roman" w:eastAsia="Times New Roman CYR" w:hAnsi="Times New Roman"/>
          <w:color w:val="000000"/>
          <w:sz w:val="24"/>
          <w:szCs w:val="24"/>
          <w:lang w:eastAsia="en-US"/>
        </w:rPr>
      </w:pPr>
    </w:p>
    <w:p w:rsidR="00980F12" w:rsidRPr="00907EB2" w:rsidRDefault="00980F12" w:rsidP="00907EB2">
      <w:pPr>
        <w:pStyle w:val="ac"/>
        <w:spacing w:after="0" w:line="240" w:lineRule="auto"/>
        <w:ind w:left="-851" w:firstLine="709"/>
        <w:jc w:val="both"/>
        <w:rPr>
          <w:rFonts w:ascii="Times New Roman" w:hAnsi="Times New Roman"/>
          <w:sz w:val="24"/>
          <w:szCs w:val="24"/>
        </w:rPr>
      </w:pPr>
      <w:r w:rsidRPr="00AF6AA3">
        <w:rPr>
          <w:rFonts w:ascii="Times New Roman" w:eastAsia="Times New Roman CYR" w:hAnsi="Times New Roman"/>
          <w:color w:val="000000"/>
          <w:sz w:val="24"/>
          <w:szCs w:val="24"/>
          <w:lang w:eastAsia="en-US"/>
        </w:rPr>
        <w:t xml:space="preserve">В соответствии с Правилами земельный участок с кадастровым номером </w:t>
      </w:r>
      <w:r w:rsidR="00185CA2" w:rsidRPr="00252B89">
        <w:rPr>
          <w:rFonts w:ascii="Times New Roman" w:hAnsi="Times New Roman"/>
          <w:sz w:val="24"/>
          <w:szCs w:val="24"/>
        </w:rPr>
        <w:t>46:04:010106:2476</w:t>
      </w:r>
      <w:r w:rsidRPr="00AF6AA3">
        <w:rPr>
          <w:rFonts w:ascii="Times New Roman" w:hAnsi="Times New Roman"/>
          <w:sz w:val="24"/>
          <w:szCs w:val="24"/>
        </w:rPr>
        <w:t xml:space="preserve"> расположен в зоне </w:t>
      </w:r>
      <w:r w:rsidR="00907EB2">
        <w:rPr>
          <w:rFonts w:ascii="Times New Roman" w:hAnsi="Times New Roman"/>
          <w:sz w:val="24"/>
          <w:szCs w:val="24"/>
        </w:rPr>
        <w:t>застройки малоэтажными жилыми домами (до 4 этажей, включая мансардный)</w:t>
      </w:r>
      <w:r w:rsidR="00AF6AA3" w:rsidRPr="00AF6AA3">
        <w:rPr>
          <w:rFonts w:ascii="Times New Roman" w:hAnsi="Times New Roman"/>
          <w:sz w:val="24"/>
          <w:szCs w:val="24"/>
        </w:rPr>
        <w:t xml:space="preserve">, </w:t>
      </w:r>
      <w:r w:rsidRPr="00AF6AA3">
        <w:rPr>
          <w:rFonts w:ascii="Times New Roman" w:hAnsi="Times New Roman"/>
          <w:sz w:val="24"/>
          <w:szCs w:val="24"/>
        </w:rPr>
        <w:t>(</w:t>
      </w:r>
      <w:r w:rsidR="00907EB2">
        <w:rPr>
          <w:rFonts w:ascii="Times New Roman" w:hAnsi="Times New Roman"/>
          <w:sz w:val="24"/>
          <w:szCs w:val="24"/>
        </w:rPr>
        <w:t>Ж1</w:t>
      </w:r>
      <w:r w:rsidRPr="00AF6AA3">
        <w:rPr>
          <w:rFonts w:ascii="Times New Roman" w:hAnsi="Times New Roman"/>
          <w:sz w:val="24"/>
          <w:szCs w:val="24"/>
        </w:rPr>
        <w:t xml:space="preserve">). Использование земельного участка для размещения </w:t>
      </w:r>
      <w:r w:rsidR="00907EB2" w:rsidRPr="00907EB2">
        <w:rPr>
          <w:rFonts w:ascii="Times New Roman" w:hAnsi="Times New Roman"/>
          <w:sz w:val="24"/>
          <w:szCs w:val="24"/>
        </w:rPr>
        <w:t>малоэтажн</w:t>
      </w:r>
      <w:r w:rsidR="00907EB2">
        <w:rPr>
          <w:rFonts w:ascii="Times New Roman" w:hAnsi="Times New Roman"/>
          <w:sz w:val="24"/>
          <w:szCs w:val="24"/>
        </w:rPr>
        <w:t>ой</w:t>
      </w:r>
      <w:r w:rsidR="00907EB2" w:rsidRPr="00907EB2">
        <w:rPr>
          <w:rFonts w:ascii="Times New Roman" w:hAnsi="Times New Roman"/>
          <w:sz w:val="24"/>
          <w:szCs w:val="24"/>
        </w:rPr>
        <w:t xml:space="preserve"> многоквартирн</w:t>
      </w:r>
      <w:r w:rsidR="00907EB2">
        <w:rPr>
          <w:rFonts w:ascii="Times New Roman" w:hAnsi="Times New Roman"/>
          <w:sz w:val="24"/>
          <w:szCs w:val="24"/>
        </w:rPr>
        <w:t>ой</w:t>
      </w:r>
      <w:r w:rsidR="00907EB2" w:rsidRPr="00907EB2">
        <w:rPr>
          <w:rFonts w:ascii="Times New Roman" w:hAnsi="Times New Roman"/>
          <w:sz w:val="24"/>
          <w:szCs w:val="24"/>
        </w:rPr>
        <w:t xml:space="preserve"> жил</w:t>
      </w:r>
      <w:r w:rsidR="00907EB2">
        <w:rPr>
          <w:rFonts w:ascii="Times New Roman" w:hAnsi="Times New Roman"/>
          <w:sz w:val="24"/>
          <w:szCs w:val="24"/>
        </w:rPr>
        <w:t>ой</w:t>
      </w:r>
      <w:r w:rsidR="00907EB2" w:rsidRPr="00907EB2">
        <w:rPr>
          <w:rFonts w:ascii="Times New Roman" w:hAnsi="Times New Roman"/>
          <w:sz w:val="24"/>
          <w:szCs w:val="24"/>
        </w:rPr>
        <w:t xml:space="preserve"> застройк</w:t>
      </w:r>
      <w:r w:rsidR="00907EB2">
        <w:rPr>
          <w:rFonts w:ascii="Times New Roman" w:hAnsi="Times New Roman"/>
          <w:sz w:val="24"/>
          <w:szCs w:val="24"/>
        </w:rPr>
        <w:t xml:space="preserve">и соответствует </w:t>
      </w:r>
      <w:r w:rsidRPr="00907EB2">
        <w:rPr>
          <w:rFonts w:ascii="Times New Roman" w:hAnsi="Times New Roman"/>
          <w:sz w:val="24"/>
          <w:szCs w:val="24"/>
        </w:rPr>
        <w:t>основному ви</w:t>
      </w:r>
      <w:r w:rsidR="00907EB2">
        <w:rPr>
          <w:rFonts w:ascii="Times New Roman" w:hAnsi="Times New Roman"/>
          <w:sz w:val="24"/>
          <w:szCs w:val="24"/>
        </w:rPr>
        <w:t xml:space="preserve">ду разрешенного использования «Малоэтажная </w:t>
      </w:r>
      <w:r w:rsidR="00907EB2">
        <w:rPr>
          <w:rFonts w:ascii="Times New Roman" w:hAnsi="Times New Roman"/>
          <w:sz w:val="24"/>
          <w:szCs w:val="24"/>
        </w:rPr>
        <w:lastRenderedPageBreak/>
        <w:t>многоквартирная жилая застройка</w:t>
      </w:r>
      <w:r w:rsidRPr="00907EB2">
        <w:rPr>
          <w:rFonts w:ascii="Times New Roman" w:hAnsi="Times New Roman"/>
          <w:sz w:val="24"/>
          <w:szCs w:val="24"/>
        </w:rPr>
        <w:t xml:space="preserve">», предусмотренному </w:t>
      </w:r>
      <w:r w:rsidRPr="00907EB2">
        <w:rPr>
          <w:rFonts w:ascii="Times New Roman" w:hAnsi="Times New Roman"/>
          <w:color w:val="000000"/>
          <w:sz w:val="24"/>
          <w:szCs w:val="24"/>
        </w:rPr>
        <w:t xml:space="preserve">Градостроительным регламентом для территориальной зоны </w:t>
      </w:r>
      <w:r w:rsidR="00907EB2">
        <w:rPr>
          <w:rFonts w:ascii="Times New Roman" w:hAnsi="Times New Roman"/>
          <w:color w:val="000000"/>
          <w:sz w:val="24"/>
          <w:szCs w:val="24"/>
        </w:rPr>
        <w:t>Ж1</w:t>
      </w:r>
      <w:r w:rsidRPr="00907EB2">
        <w:rPr>
          <w:rFonts w:ascii="Times New Roman" w:hAnsi="Times New Roman"/>
          <w:color w:val="000000"/>
          <w:sz w:val="24"/>
          <w:szCs w:val="24"/>
        </w:rPr>
        <w:t>.</w:t>
      </w:r>
    </w:p>
    <w:p w:rsidR="00AF6AA3" w:rsidRPr="00980F12" w:rsidRDefault="00AF6AA3" w:rsidP="00980F12">
      <w:pPr>
        <w:pStyle w:val="ac"/>
        <w:spacing w:after="0" w:line="240" w:lineRule="auto"/>
        <w:ind w:left="-851" w:firstLine="709"/>
        <w:jc w:val="both"/>
        <w:rPr>
          <w:rFonts w:ascii="Times New Roman" w:eastAsia="Times New Roman CYR" w:hAnsi="Times New Roman"/>
          <w:color w:val="000000"/>
          <w:sz w:val="24"/>
          <w:szCs w:val="24"/>
          <w:lang w:eastAsia="en-US"/>
        </w:rPr>
      </w:pPr>
    </w:p>
    <w:p w:rsidR="00D40C99" w:rsidRDefault="001B35EC" w:rsidP="00D40C99">
      <w:pPr>
        <w:tabs>
          <w:tab w:val="left" w:pos="3686"/>
        </w:tabs>
        <w:spacing w:after="0" w:line="240" w:lineRule="auto"/>
        <w:ind w:left="-851" w:firstLine="709"/>
        <w:jc w:val="center"/>
        <w:rPr>
          <w:rFonts w:ascii="Times New Roman" w:hAnsi="Times New Roman"/>
          <w:b/>
          <w:color w:val="000000"/>
          <w:sz w:val="24"/>
          <w:szCs w:val="24"/>
        </w:rPr>
      </w:pPr>
      <w:r w:rsidRPr="00AF6A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p w:rsidR="00907EB2" w:rsidRPr="0003295B" w:rsidRDefault="00907EB2" w:rsidP="00907EB2">
      <w:pPr>
        <w:spacing w:after="0" w:line="240" w:lineRule="auto"/>
        <w:ind w:left="-851" w:firstLine="709"/>
        <w:jc w:val="both"/>
        <w:rPr>
          <w:rFonts w:ascii="Times New Roman" w:hAnsi="Times New Roman"/>
          <w:sz w:val="24"/>
          <w:szCs w:val="24"/>
        </w:rPr>
      </w:pPr>
      <w:r w:rsidRPr="0003295B">
        <w:rPr>
          <w:rFonts w:ascii="Times New Roman" w:hAnsi="Times New Roman"/>
          <w:sz w:val="24"/>
          <w:szCs w:val="24"/>
        </w:rPr>
        <w:t>1) отступ от границы земельного участка со стороны улицы до линии регулирования застройки при новом строительстве составляет – 5 м. В сложившейся застройке линию регулирования застройки допускается совмещать с границей земельного участка. В сложившейся малоэтажной жилой застройке, предусматривающей размещение основного строения без регламентированного отступа от одной из границ земельного участка, допускается осуществлять реконструкцию основного строения, предусматривающего надстройку, без отступа от этой границы земельного участка;</w:t>
      </w:r>
    </w:p>
    <w:p w:rsidR="00907EB2" w:rsidRPr="0003295B" w:rsidRDefault="00907EB2" w:rsidP="00907EB2">
      <w:pPr>
        <w:spacing w:after="0" w:line="240" w:lineRule="auto"/>
        <w:ind w:left="-851" w:firstLine="709"/>
        <w:jc w:val="both"/>
        <w:rPr>
          <w:rFonts w:ascii="Times New Roman" w:hAnsi="Times New Roman"/>
          <w:sz w:val="24"/>
          <w:szCs w:val="24"/>
        </w:rPr>
      </w:pPr>
      <w:r w:rsidRPr="0003295B">
        <w:rPr>
          <w:rFonts w:ascii="Times New Roman" w:hAnsi="Times New Roman"/>
          <w:sz w:val="24"/>
          <w:szCs w:val="24"/>
        </w:rPr>
        <w:t>2) минимальное расстояние от границ со смежными земельными участками до основного строения – 3 метра; при размещении блокированной жилой застройки минимальное расстояние от границ земельных участков между соседними блоками – не устанавливается;</w:t>
      </w:r>
    </w:p>
    <w:p w:rsidR="00907EB2" w:rsidRPr="0003295B" w:rsidRDefault="00907EB2" w:rsidP="00907EB2">
      <w:pPr>
        <w:spacing w:after="0" w:line="240" w:lineRule="auto"/>
        <w:ind w:left="-851" w:firstLine="709"/>
        <w:jc w:val="both"/>
        <w:rPr>
          <w:rFonts w:ascii="Times New Roman" w:hAnsi="Times New Roman"/>
          <w:sz w:val="24"/>
          <w:szCs w:val="24"/>
        </w:rPr>
      </w:pPr>
      <w:r w:rsidRPr="0003295B">
        <w:rPr>
          <w:rFonts w:ascii="Times New Roman" w:hAnsi="Times New Roman"/>
          <w:sz w:val="24"/>
          <w:szCs w:val="24"/>
        </w:rPr>
        <w:t>3) минимальное расстояние от границ со смежными земельными участками до объектов вспомогательного использования (хозяйственное строение, гараж, баня, теплица, навес, беседка) – 1 метр при соблюдении требований технических регламентов;</w:t>
      </w:r>
    </w:p>
    <w:p w:rsidR="00907EB2" w:rsidRPr="0003295B" w:rsidRDefault="00907EB2" w:rsidP="00907EB2">
      <w:pPr>
        <w:spacing w:after="0" w:line="240" w:lineRule="auto"/>
        <w:ind w:left="-851" w:firstLine="709"/>
        <w:jc w:val="both"/>
        <w:rPr>
          <w:rFonts w:ascii="Times New Roman" w:hAnsi="Times New Roman"/>
          <w:sz w:val="24"/>
          <w:szCs w:val="24"/>
        </w:rPr>
      </w:pPr>
      <w:r w:rsidRPr="0003295B">
        <w:rPr>
          <w:rFonts w:ascii="Times New Roman" w:hAnsi="Times New Roman"/>
          <w:sz w:val="24"/>
          <w:szCs w:val="24"/>
        </w:rPr>
        <w:t>4) допускается блокирование хозяйственных строений при обоюдном согласии смежных землепользователей;</w:t>
      </w:r>
    </w:p>
    <w:p w:rsidR="00907EB2" w:rsidRPr="0003295B" w:rsidRDefault="00907EB2" w:rsidP="00907EB2">
      <w:pPr>
        <w:spacing w:after="0" w:line="240" w:lineRule="auto"/>
        <w:ind w:left="-851" w:firstLine="709"/>
        <w:jc w:val="both"/>
        <w:rPr>
          <w:rFonts w:ascii="Times New Roman" w:hAnsi="Times New Roman"/>
          <w:sz w:val="24"/>
          <w:szCs w:val="24"/>
        </w:rPr>
      </w:pPr>
      <w:r w:rsidRPr="0003295B">
        <w:rPr>
          <w:rFonts w:ascii="Times New Roman" w:hAnsi="Times New Roman"/>
          <w:sz w:val="24"/>
          <w:szCs w:val="24"/>
        </w:rPr>
        <w:t>5) максимальный процент застройки – 50%;</w:t>
      </w:r>
    </w:p>
    <w:p w:rsidR="00907EB2" w:rsidRPr="0003295B" w:rsidRDefault="00907EB2" w:rsidP="00907EB2">
      <w:pPr>
        <w:spacing w:after="0" w:line="240" w:lineRule="auto"/>
        <w:ind w:left="-851" w:firstLine="709"/>
        <w:jc w:val="both"/>
        <w:rPr>
          <w:rFonts w:ascii="Times New Roman" w:hAnsi="Times New Roman"/>
          <w:sz w:val="24"/>
          <w:szCs w:val="24"/>
        </w:rPr>
      </w:pPr>
      <w:r w:rsidRPr="0003295B">
        <w:rPr>
          <w:rFonts w:ascii="Times New Roman" w:hAnsi="Times New Roman"/>
          <w:sz w:val="24"/>
          <w:szCs w:val="24"/>
        </w:rPr>
        <w:t>6) максимальная высота от уровня земли основного строения:</w:t>
      </w:r>
    </w:p>
    <w:p w:rsidR="00907EB2" w:rsidRPr="0003295B" w:rsidRDefault="00907EB2" w:rsidP="00907EB2">
      <w:pPr>
        <w:spacing w:after="0" w:line="240" w:lineRule="auto"/>
        <w:ind w:left="-851" w:firstLine="709"/>
        <w:jc w:val="both"/>
        <w:rPr>
          <w:rFonts w:ascii="Times New Roman" w:hAnsi="Times New Roman"/>
          <w:sz w:val="24"/>
          <w:szCs w:val="24"/>
        </w:rPr>
      </w:pPr>
      <w:r w:rsidRPr="0003295B">
        <w:rPr>
          <w:rFonts w:ascii="Times New Roman" w:hAnsi="Times New Roman"/>
          <w:sz w:val="24"/>
          <w:szCs w:val="24"/>
        </w:rPr>
        <w:t xml:space="preserve"> - до верха плоской кровли – не более 15 м;</w:t>
      </w:r>
    </w:p>
    <w:p w:rsidR="00907EB2" w:rsidRPr="0003295B" w:rsidRDefault="00907EB2" w:rsidP="00907EB2">
      <w:pPr>
        <w:spacing w:after="0" w:line="240" w:lineRule="auto"/>
        <w:ind w:left="-851" w:firstLine="709"/>
        <w:jc w:val="both"/>
        <w:rPr>
          <w:rFonts w:ascii="Times New Roman" w:hAnsi="Times New Roman"/>
          <w:sz w:val="24"/>
          <w:szCs w:val="24"/>
        </w:rPr>
      </w:pPr>
      <w:r w:rsidRPr="0003295B">
        <w:rPr>
          <w:rFonts w:ascii="Times New Roman" w:hAnsi="Times New Roman"/>
          <w:sz w:val="24"/>
          <w:szCs w:val="24"/>
        </w:rPr>
        <w:t xml:space="preserve"> - до конька скатной кровли – не более 20 м;</w:t>
      </w:r>
    </w:p>
    <w:p w:rsidR="00907EB2" w:rsidRPr="0003295B" w:rsidRDefault="00907EB2" w:rsidP="00907EB2">
      <w:pPr>
        <w:spacing w:after="0" w:line="240" w:lineRule="auto"/>
        <w:ind w:left="-851" w:firstLine="709"/>
        <w:jc w:val="both"/>
        <w:rPr>
          <w:rFonts w:ascii="Times New Roman" w:hAnsi="Times New Roman"/>
          <w:sz w:val="24"/>
          <w:szCs w:val="24"/>
        </w:rPr>
      </w:pPr>
      <w:r w:rsidRPr="0003295B">
        <w:rPr>
          <w:rFonts w:ascii="Times New Roman" w:hAnsi="Times New Roman"/>
          <w:sz w:val="24"/>
          <w:szCs w:val="24"/>
        </w:rPr>
        <w:t xml:space="preserve"> - для всех вспомогательных строений высота от уровня земли:</w:t>
      </w:r>
    </w:p>
    <w:p w:rsidR="00907EB2" w:rsidRPr="0003295B" w:rsidRDefault="00907EB2" w:rsidP="00907EB2">
      <w:pPr>
        <w:spacing w:after="0" w:line="240" w:lineRule="auto"/>
        <w:ind w:left="-851" w:firstLine="709"/>
        <w:jc w:val="both"/>
        <w:rPr>
          <w:rFonts w:ascii="Times New Roman" w:hAnsi="Times New Roman"/>
          <w:sz w:val="24"/>
          <w:szCs w:val="24"/>
        </w:rPr>
      </w:pPr>
      <w:r w:rsidRPr="0003295B">
        <w:rPr>
          <w:rFonts w:ascii="Times New Roman" w:hAnsi="Times New Roman"/>
          <w:sz w:val="24"/>
          <w:szCs w:val="24"/>
        </w:rPr>
        <w:t>до верха плоской кровли – не более 4 м;</w:t>
      </w:r>
    </w:p>
    <w:p w:rsidR="00907EB2" w:rsidRPr="002104B0" w:rsidRDefault="00907EB2" w:rsidP="00907EB2">
      <w:pPr>
        <w:spacing w:after="0" w:line="240" w:lineRule="auto"/>
        <w:ind w:left="-851" w:firstLine="709"/>
        <w:jc w:val="both"/>
        <w:rPr>
          <w:rFonts w:ascii="Times New Roman" w:hAnsi="Times New Roman"/>
          <w:sz w:val="24"/>
          <w:szCs w:val="24"/>
        </w:rPr>
      </w:pPr>
      <w:r w:rsidRPr="0003295B">
        <w:rPr>
          <w:rFonts w:ascii="Times New Roman" w:hAnsi="Times New Roman"/>
          <w:sz w:val="24"/>
          <w:szCs w:val="24"/>
        </w:rPr>
        <w:t>до конька скатной кровли – не более 7 м.</w:t>
      </w:r>
    </w:p>
    <w:p w:rsidR="00907EB2" w:rsidRPr="00B15B6F" w:rsidRDefault="00907EB2" w:rsidP="001B35EC">
      <w:pPr>
        <w:spacing w:after="0" w:line="240" w:lineRule="auto"/>
        <w:ind w:left="-851" w:firstLine="709"/>
        <w:jc w:val="both"/>
        <w:rPr>
          <w:rFonts w:ascii="Times New Roman" w:hAnsi="Times New Roman"/>
          <w:sz w:val="24"/>
          <w:szCs w:val="24"/>
        </w:rPr>
      </w:pPr>
    </w:p>
    <w:p w:rsidR="00B15B6F" w:rsidRDefault="00D40C99" w:rsidP="00B15B6F">
      <w:pPr>
        <w:spacing w:after="0" w:line="240" w:lineRule="auto"/>
        <w:ind w:left="-851" w:firstLine="709"/>
        <w:jc w:val="both"/>
        <w:rPr>
          <w:rFonts w:ascii="Times New Roman" w:hAnsi="Times New Roman"/>
          <w:b/>
          <w:sz w:val="24"/>
          <w:szCs w:val="24"/>
        </w:rPr>
      </w:pPr>
      <w:r>
        <w:rPr>
          <w:rFonts w:ascii="Times New Roman" w:hAnsi="Times New Roman"/>
          <w:sz w:val="24"/>
          <w:szCs w:val="24"/>
        </w:rPr>
        <w:t>2.2</w:t>
      </w:r>
      <w:r w:rsidR="00B15B6F" w:rsidRPr="00B15B6F">
        <w:rPr>
          <w:rFonts w:ascii="Times New Roman" w:hAnsi="Times New Roman"/>
          <w:sz w:val="24"/>
          <w:szCs w:val="24"/>
        </w:rPr>
        <w:t>.</w:t>
      </w:r>
      <w:r w:rsidR="00B15B6F" w:rsidRPr="00B15B6F">
        <w:rPr>
          <w:rFonts w:ascii="Times New Roman" w:hAnsi="Times New Roman"/>
          <w:i/>
          <w:sz w:val="24"/>
          <w:szCs w:val="24"/>
        </w:rPr>
        <w:t xml:space="preserve"> </w:t>
      </w:r>
      <w:r w:rsidR="00B15B6F" w:rsidRPr="00936AAB">
        <w:rPr>
          <w:rFonts w:ascii="Times New Roman" w:hAnsi="Times New Roman"/>
          <w:b/>
          <w:sz w:val="24"/>
          <w:szCs w:val="24"/>
        </w:rPr>
        <w:t>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977DE4" w:rsidRPr="00977DE4" w:rsidRDefault="00B961C4" w:rsidP="00977DE4">
      <w:pPr>
        <w:spacing w:after="0" w:line="240" w:lineRule="auto"/>
        <w:ind w:left="-851" w:firstLine="709"/>
        <w:jc w:val="both"/>
        <w:rPr>
          <w:rFonts w:ascii="Times New Roman" w:hAnsi="Times New Roman"/>
          <w:i/>
          <w:sz w:val="24"/>
          <w:szCs w:val="24"/>
        </w:rPr>
      </w:pPr>
      <w:r w:rsidRPr="001212D6">
        <w:rPr>
          <w:rFonts w:ascii="Times New Roman" w:hAnsi="Times New Roman"/>
          <w:sz w:val="24"/>
          <w:szCs w:val="24"/>
          <w:u w:val="single"/>
        </w:rPr>
        <w:t>Электроснабжение</w:t>
      </w:r>
      <w:r w:rsidRPr="001212D6">
        <w:rPr>
          <w:rFonts w:ascii="Times New Roman" w:hAnsi="Times New Roman"/>
          <w:sz w:val="24"/>
          <w:szCs w:val="24"/>
        </w:rPr>
        <w:t>.</w:t>
      </w:r>
      <w:r w:rsidR="00D04DF7">
        <w:rPr>
          <w:rFonts w:ascii="Times New Roman" w:hAnsi="Times New Roman"/>
          <w:sz w:val="24"/>
          <w:szCs w:val="24"/>
        </w:rPr>
        <w:t xml:space="preserve"> </w:t>
      </w:r>
      <w:r w:rsidR="009C41A2">
        <w:rPr>
          <w:rFonts w:ascii="Times New Roman" w:hAnsi="Times New Roman"/>
          <w:sz w:val="24"/>
          <w:szCs w:val="24"/>
        </w:rPr>
        <w:t>Поселок Горшечное, в котором находится земельный участок, расположен в зоне деятельности ПАО «Россети Центр» (филиал «Курскэнерго»). Адрес Центра обслуживания потребителей Горшеченского РЭС: 306008, Курская область, Горшеченский район, п. Горшечное, ул. Октябрьска</w:t>
      </w:r>
      <w:r w:rsidR="006C2C54">
        <w:rPr>
          <w:rFonts w:ascii="Times New Roman" w:hAnsi="Times New Roman"/>
          <w:sz w:val="24"/>
          <w:szCs w:val="24"/>
        </w:rPr>
        <w:t>я</w:t>
      </w:r>
      <w:r w:rsidR="009C41A2">
        <w:rPr>
          <w:rFonts w:ascii="Times New Roman" w:hAnsi="Times New Roman"/>
          <w:sz w:val="24"/>
          <w:szCs w:val="24"/>
        </w:rPr>
        <w:t>, д. 65. Для подключения</w:t>
      </w:r>
      <w:r w:rsidR="00977DE4">
        <w:rPr>
          <w:rFonts w:ascii="Times New Roman" w:hAnsi="Times New Roman"/>
          <w:sz w:val="24"/>
          <w:szCs w:val="24"/>
        </w:rPr>
        <w:t xml:space="preserve"> объекта строительства к электрическим сетям арендатору земельного участка необходимо заключить договор об осуществлении технологического присоединения в порядке, предусмотренном </w:t>
      </w:r>
      <w:r w:rsidR="00977DE4" w:rsidRPr="002F0491">
        <w:rPr>
          <w:rFonts w:ascii="Times New Roman" w:hAnsi="Times New Roman"/>
          <w:color w:val="000000"/>
          <w:sz w:val="24"/>
          <w:szCs w:val="24"/>
        </w:rPr>
        <w:t>Правил</w:t>
      </w:r>
      <w:r w:rsidR="00977DE4">
        <w:rPr>
          <w:rFonts w:ascii="Times New Roman" w:hAnsi="Times New Roman"/>
          <w:color w:val="000000"/>
          <w:sz w:val="24"/>
          <w:szCs w:val="24"/>
        </w:rPr>
        <w:t>ами</w:t>
      </w:r>
      <w:r w:rsidR="00977DE4" w:rsidRPr="002F0491">
        <w:rPr>
          <w:rFonts w:ascii="Times New Roman" w:hAnsi="Times New Roman"/>
          <w:color w:val="000000"/>
          <w:sz w:val="24"/>
          <w:szCs w:val="24"/>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утверждённых Постановлением Правительства РФ от 27.12.2004 г. № 861 </w:t>
      </w:r>
      <w:r w:rsidR="00977DE4">
        <w:rPr>
          <w:rFonts w:ascii="Times New Roman" w:hAnsi="Times New Roman"/>
          <w:color w:val="000000"/>
          <w:sz w:val="24"/>
          <w:szCs w:val="24"/>
        </w:rPr>
        <w:t xml:space="preserve">(ред. от 27.12.2024 г.), </w:t>
      </w:r>
      <w:r w:rsidR="00977DE4" w:rsidRPr="002F0491">
        <w:rPr>
          <w:rFonts w:ascii="Times New Roman" w:hAnsi="Times New Roman"/>
          <w:color w:val="000000"/>
          <w:sz w:val="24"/>
          <w:szCs w:val="24"/>
        </w:rPr>
        <w:t>(далее – Правила).</w:t>
      </w:r>
      <w:r w:rsidR="00977DE4">
        <w:rPr>
          <w:rFonts w:ascii="Times New Roman" w:hAnsi="Times New Roman"/>
          <w:color w:val="000000"/>
          <w:sz w:val="24"/>
          <w:szCs w:val="24"/>
        </w:rPr>
        <w:t xml:space="preserve"> Согласно п. 17 Правил размер платы за технологическое присоединение устанавливается в</w:t>
      </w:r>
      <w:r w:rsidR="00165A3F">
        <w:rPr>
          <w:rFonts w:ascii="Times New Roman" w:hAnsi="Times New Roman"/>
          <w:color w:val="000000"/>
          <w:sz w:val="24"/>
          <w:szCs w:val="24"/>
        </w:rPr>
        <w:t xml:space="preserve"> соответствии с Постановлени</w:t>
      </w:r>
      <w:r w:rsidR="001212D6">
        <w:rPr>
          <w:rFonts w:ascii="Times New Roman" w:hAnsi="Times New Roman"/>
          <w:color w:val="000000"/>
          <w:sz w:val="24"/>
          <w:szCs w:val="24"/>
        </w:rPr>
        <w:t>ем</w:t>
      </w:r>
      <w:r w:rsidR="00165A3F">
        <w:rPr>
          <w:rFonts w:ascii="Times New Roman" w:hAnsi="Times New Roman"/>
          <w:color w:val="000000"/>
          <w:sz w:val="24"/>
          <w:szCs w:val="24"/>
        </w:rPr>
        <w:t xml:space="preserve"> Министерства </w:t>
      </w:r>
      <w:r w:rsidR="00977DE4">
        <w:rPr>
          <w:rFonts w:ascii="Times New Roman" w:hAnsi="Times New Roman"/>
          <w:color w:val="000000"/>
          <w:sz w:val="24"/>
          <w:szCs w:val="24"/>
        </w:rPr>
        <w:t xml:space="preserve">по тарифам и ценам Курской области от </w:t>
      </w:r>
      <w:r w:rsidR="00165A3F">
        <w:rPr>
          <w:rFonts w:ascii="Times New Roman" w:hAnsi="Times New Roman"/>
          <w:color w:val="000000"/>
          <w:sz w:val="24"/>
          <w:szCs w:val="24"/>
        </w:rPr>
        <w:t xml:space="preserve">29.11.2024 г. </w:t>
      </w:r>
      <w:r w:rsidR="001212D6">
        <w:rPr>
          <w:rFonts w:ascii="Times New Roman" w:hAnsi="Times New Roman"/>
          <w:color w:val="000000"/>
          <w:sz w:val="24"/>
          <w:szCs w:val="24"/>
        </w:rPr>
        <w:t>№ 39 «Об утверждении размера платы за технологическое присоединение к электрическим сетям территориальных сетевых организаций Курской области».</w:t>
      </w:r>
    </w:p>
    <w:p w:rsidR="00907EB2" w:rsidRPr="00D04DF7" w:rsidRDefault="00936AAB" w:rsidP="00987901">
      <w:pPr>
        <w:spacing w:after="0" w:line="240" w:lineRule="auto"/>
        <w:ind w:left="-851" w:firstLine="709"/>
        <w:jc w:val="both"/>
        <w:rPr>
          <w:rFonts w:ascii="Times New Roman" w:hAnsi="Times New Roman"/>
          <w:color w:val="000000"/>
          <w:sz w:val="24"/>
          <w:szCs w:val="24"/>
        </w:rPr>
      </w:pPr>
      <w:r w:rsidRPr="00D04DF7">
        <w:rPr>
          <w:rFonts w:ascii="Times New Roman" w:hAnsi="Times New Roman"/>
          <w:sz w:val="24"/>
          <w:szCs w:val="24"/>
          <w:u w:val="single"/>
        </w:rPr>
        <w:t>Водоснабжение.</w:t>
      </w:r>
      <w:r w:rsidRPr="00D04DF7">
        <w:rPr>
          <w:rFonts w:ascii="Times New Roman" w:hAnsi="Times New Roman"/>
          <w:sz w:val="24"/>
          <w:szCs w:val="24"/>
        </w:rPr>
        <w:t xml:space="preserve"> Техническая возможность подсоединения объекта капитального строения к сетям водоснабжения на территории </w:t>
      </w:r>
      <w:r w:rsidR="00907EB2" w:rsidRPr="00D04DF7">
        <w:rPr>
          <w:rFonts w:ascii="Times New Roman" w:hAnsi="Times New Roman"/>
          <w:sz w:val="24"/>
          <w:szCs w:val="24"/>
        </w:rPr>
        <w:t>п. Горшечное Горшеченского</w:t>
      </w:r>
      <w:r w:rsidRPr="00D04DF7">
        <w:rPr>
          <w:rFonts w:ascii="Times New Roman" w:hAnsi="Times New Roman"/>
          <w:sz w:val="24"/>
          <w:szCs w:val="24"/>
        </w:rPr>
        <w:t xml:space="preserve"> района имеется. Для получения технических условий на подключение (технологическое присоединение)</w:t>
      </w:r>
      <w:r w:rsidR="00987901" w:rsidRPr="00D04DF7">
        <w:rPr>
          <w:rFonts w:ascii="Times New Roman" w:hAnsi="Times New Roman"/>
          <w:sz w:val="24"/>
          <w:szCs w:val="24"/>
        </w:rPr>
        <w:t xml:space="preserve"> заказчика к сетям водоснабжения, а также информации о сроках, плате за такое подключение, заказчик должен обратиться в АО «Курскоблводоканал» с заявкой </w:t>
      </w:r>
      <w:r w:rsidR="00987901" w:rsidRPr="00D04DF7">
        <w:rPr>
          <w:rFonts w:ascii="Times New Roman" w:hAnsi="Times New Roman"/>
          <w:color w:val="000000"/>
          <w:sz w:val="24"/>
          <w:szCs w:val="24"/>
        </w:rPr>
        <w:t xml:space="preserve">на заключение договора о подключении объекта к сетям водоснабжения, представив необходимые сведения. По итогам заключенного договора о </w:t>
      </w:r>
      <w:r w:rsidRPr="00D04DF7">
        <w:rPr>
          <w:rFonts w:ascii="Times New Roman" w:hAnsi="Times New Roman"/>
          <w:color w:val="000000"/>
          <w:sz w:val="24"/>
          <w:szCs w:val="24"/>
        </w:rPr>
        <w:t xml:space="preserve">подключении (технологическом присоединении) объекта заказчика к сетям водоснабжения </w:t>
      </w:r>
      <w:r w:rsidR="00987901" w:rsidRPr="00D04DF7">
        <w:rPr>
          <w:rFonts w:ascii="Times New Roman" w:hAnsi="Times New Roman"/>
          <w:color w:val="000000"/>
          <w:sz w:val="24"/>
          <w:szCs w:val="24"/>
        </w:rPr>
        <w:t xml:space="preserve">последнему </w:t>
      </w:r>
      <w:r w:rsidRPr="00D04DF7">
        <w:rPr>
          <w:rFonts w:ascii="Times New Roman" w:hAnsi="Times New Roman"/>
          <w:color w:val="000000"/>
          <w:sz w:val="24"/>
          <w:szCs w:val="24"/>
        </w:rPr>
        <w:t xml:space="preserve">будут подготовлены технические условия на подключение (технологическое присоединение), спроектированы устройства и сооружения для присоединения </w:t>
      </w:r>
      <w:r w:rsidRPr="00D04DF7">
        <w:rPr>
          <w:rFonts w:ascii="Times New Roman" w:hAnsi="Times New Roman"/>
          <w:color w:val="000000"/>
          <w:sz w:val="24"/>
          <w:szCs w:val="24"/>
        </w:rPr>
        <w:lastRenderedPageBreak/>
        <w:t>объекта заказчика к сетям водоснабжения, определен</w:t>
      </w:r>
      <w:r w:rsidR="00987901" w:rsidRPr="00D04DF7">
        <w:rPr>
          <w:rFonts w:ascii="Times New Roman" w:hAnsi="Times New Roman"/>
          <w:color w:val="000000"/>
          <w:sz w:val="24"/>
          <w:szCs w:val="24"/>
        </w:rPr>
        <w:t xml:space="preserve">ы стоимость и сроки подключения. Адрес обслуживающей организации объектов и сетей водоснабжения на территории </w:t>
      </w:r>
      <w:r w:rsidR="00907EB2" w:rsidRPr="00D04DF7">
        <w:rPr>
          <w:rFonts w:ascii="Times New Roman" w:hAnsi="Times New Roman"/>
          <w:color w:val="000000"/>
          <w:sz w:val="24"/>
          <w:szCs w:val="24"/>
        </w:rPr>
        <w:t xml:space="preserve">п. Горшечное Горшеченского района: 306800, Курская область, Горшеченский район, п. Горшечное, ул. 70 лет Октября, д. 19, </w:t>
      </w:r>
      <w:r w:rsidR="00907EB2" w:rsidRPr="00D04DF7">
        <w:rPr>
          <w:rFonts w:ascii="Times New Roman" w:hAnsi="Times New Roman"/>
          <w:bCs/>
          <w:color w:val="000000"/>
          <w:sz w:val="24"/>
          <w:szCs w:val="24"/>
        </w:rPr>
        <w:t xml:space="preserve">тел. </w:t>
      </w:r>
      <w:r w:rsidR="00907EB2" w:rsidRPr="00D04DF7">
        <w:rPr>
          <w:rFonts w:ascii="Times New Roman" w:hAnsi="Times New Roman"/>
          <w:color w:val="000000"/>
          <w:sz w:val="24"/>
          <w:szCs w:val="24"/>
        </w:rPr>
        <w:t>8 (47133) 2-16-45</w:t>
      </w:r>
      <w:r w:rsidR="00907EB2" w:rsidRPr="00D04DF7">
        <w:rPr>
          <w:rFonts w:ascii="Times New Roman" w:hAnsi="Times New Roman"/>
          <w:color w:val="000000"/>
          <w:sz w:val="24"/>
          <w:szCs w:val="24"/>
          <w:shd w:val="clear" w:color="auto" w:fill="FFFFFF"/>
        </w:rPr>
        <w:t xml:space="preserve"> (ООО «Коммунальщик Плюс»).</w:t>
      </w:r>
    </w:p>
    <w:p w:rsidR="00EF3DB4" w:rsidRPr="00D04DF7" w:rsidRDefault="00987901" w:rsidP="00EF3DB4">
      <w:pPr>
        <w:spacing w:after="0" w:line="240" w:lineRule="auto"/>
        <w:ind w:left="-851" w:firstLine="709"/>
        <w:jc w:val="both"/>
        <w:rPr>
          <w:rFonts w:ascii="Times New Roman" w:hAnsi="Times New Roman"/>
          <w:color w:val="000000"/>
          <w:sz w:val="24"/>
          <w:szCs w:val="24"/>
        </w:rPr>
      </w:pPr>
      <w:r w:rsidRPr="00D04DF7">
        <w:rPr>
          <w:rFonts w:ascii="Times New Roman" w:hAnsi="Times New Roman"/>
          <w:color w:val="000000"/>
          <w:sz w:val="24"/>
          <w:szCs w:val="24"/>
          <w:u w:val="single"/>
        </w:rPr>
        <w:t>Водоотведение</w:t>
      </w:r>
      <w:r w:rsidRPr="00D04DF7">
        <w:rPr>
          <w:rFonts w:ascii="Times New Roman" w:hAnsi="Times New Roman"/>
          <w:color w:val="000000"/>
          <w:sz w:val="24"/>
          <w:szCs w:val="24"/>
        </w:rPr>
        <w:t xml:space="preserve">. </w:t>
      </w:r>
      <w:r w:rsidR="00EF3DB4" w:rsidRPr="00D04DF7">
        <w:rPr>
          <w:rFonts w:ascii="Times New Roman" w:hAnsi="Times New Roman"/>
          <w:color w:val="000000"/>
          <w:sz w:val="24"/>
          <w:szCs w:val="24"/>
        </w:rPr>
        <w:t xml:space="preserve">Возможность подключения объекта капитального строения к сетям водоотведения на территории </w:t>
      </w:r>
      <w:r w:rsidR="00907EB2" w:rsidRPr="00D04DF7">
        <w:rPr>
          <w:rFonts w:ascii="Times New Roman" w:hAnsi="Times New Roman"/>
          <w:color w:val="000000"/>
          <w:sz w:val="24"/>
          <w:szCs w:val="24"/>
        </w:rPr>
        <w:t>п. Горшечное Горшеченского</w:t>
      </w:r>
      <w:r w:rsidR="00EF3DB4" w:rsidRPr="00D04DF7">
        <w:rPr>
          <w:rFonts w:ascii="Times New Roman" w:hAnsi="Times New Roman"/>
          <w:color w:val="000000"/>
          <w:sz w:val="24"/>
          <w:szCs w:val="24"/>
        </w:rPr>
        <w:t xml:space="preserve"> района отсутствует. Необходимо будет предусмотреть </w:t>
      </w:r>
      <w:r w:rsidR="00936AAB" w:rsidRPr="00D04DF7">
        <w:rPr>
          <w:rFonts w:ascii="Times New Roman" w:hAnsi="Times New Roman"/>
          <w:sz w:val="24"/>
          <w:szCs w:val="24"/>
        </w:rPr>
        <w:t>а</w:t>
      </w:r>
      <w:r w:rsidR="00EF3DB4" w:rsidRPr="00D04DF7">
        <w:rPr>
          <w:rFonts w:ascii="Times New Roman" w:hAnsi="Times New Roman"/>
          <w:sz w:val="24"/>
          <w:szCs w:val="24"/>
        </w:rPr>
        <w:t>втономную систему водоотведения.</w:t>
      </w:r>
    </w:p>
    <w:p w:rsidR="00936AAB" w:rsidRPr="006C2C54" w:rsidRDefault="00936AAB" w:rsidP="006C2C54">
      <w:pPr>
        <w:spacing w:after="0" w:line="240" w:lineRule="auto"/>
        <w:ind w:left="-851" w:firstLine="709"/>
        <w:jc w:val="both"/>
        <w:rPr>
          <w:rFonts w:ascii="Times New Roman" w:hAnsi="Times New Roman"/>
          <w:bCs/>
          <w:color w:val="000000"/>
          <w:sz w:val="24"/>
          <w:szCs w:val="24"/>
        </w:rPr>
      </w:pPr>
      <w:r w:rsidRPr="00D04DF7">
        <w:rPr>
          <w:rFonts w:ascii="Times New Roman" w:hAnsi="Times New Roman"/>
          <w:color w:val="000000"/>
          <w:sz w:val="24"/>
          <w:szCs w:val="24"/>
          <w:u w:val="single"/>
        </w:rPr>
        <w:t>Газоснабжение.</w:t>
      </w:r>
      <w:r w:rsidRPr="00D04DF7">
        <w:rPr>
          <w:rFonts w:ascii="Times New Roman" w:hAnsi="Times New Roman"/>
          <w:color w:val="000000"/>
          <w:sz w:val="24"/>
          <w:szCs w:val="24"/>
        </w:rPr>
        <w:t xml:space="preserve"> Техническая возможность подключения объект</w:t>
      </w:r>
      <w:r w:rsidR="00EF3DB4" w:rsidRPr="00D04DF7">
        <w:rPr>
          <w:rFonts w:ascii="Times New Roman" w:hAnsi="Times New Roman"/>
          <w:color w:val="000000"/>
          <w:sz w:val="24"/>
          <w:szCs w:val="24"/>
        </w:rPr>
        <w:t>а</w:t>
      </w:r>
      <w:r w:rsidRPr="00D04DF7">
        <w:rPr>
          <w:rFonts w:ascii="Times New Roman" w:hAnsi="Times New Roman"/>
          <w:color w:val="000000"/>
          <w:sz w:val="24"/>
          <w:szCs w:val="24"/>
        </w:rPr>
        <w:t xml:space="preserve"> капитального строительства к сетям газоснабжения </w:t>
      </w:r>
      <w:r w:rsidR="00EF3DB4" w:rsidRPr="00D04DF7">
        <w:rPr>
          <w:rFonts w:ascii="Times New Roman" w:hAnsi="Times New Roman"/>
          <w:color w:val="000000"/>
          <w:sz w:val="24"/>
          <w:szCs w:val="24"/>
        </w:rPr>
        <w:t xml:space="preserve">на территории </w:t>
      </w:r>
      <w:r w:rsidR="00387306" w:rsidRPr="00D04DF7">
        <w:rPr>
          <w:rFonts w:ascii="Times New Roman" w:hAnsi="Times New Roman"/>
          <w:color w:val="000000"/>
          <w:sz w:val="24"/>
          <w:szCs w:val="24"/>
        </w:rPr>
        <w:t>поселка Горшечное Горшеченского</w:t>
      </w:r>
      <w:r w:rsidR="00EF3DB4" w:rsidRPr="00D04DF7">
        <w:rPr>
          <w:rFonts w:ascii="Times New Roman" w:hAnsi="Times New Roman"/>
          <w:color w:val="000000"/>
          <w:sz w:val="24"/>
          <w:szCs w:val="24"/>
        </w:rPr>
        <w:t xml:space="preserve"> района имеется. По данному вопросу необходимо обратиться в АО «Газпром газораспределение Курск» в пос. Кшенский:</w:t>
      </w:r>
      <w:r w:rsidR="006C2C54">
        <w:rPr>
          <w:rFonts w:ascii="Times New Roman" w:hAnsi="Times New Roman"/>
          <w:bCs/>
          <w:color w:val="000000"/>
          <w:sz w:val="24"/>
          <w:szCs w:val="24"/>
        </w:rPr>
        <w:t xml:space="preserve"> </w:t>
      </w:r>
      <w:r w:rsidR="006C2C54" w:rsidRPr="006C2C54">
        <w:rPr>
          <w:rFonts w:ascii="Times New Roman" w:hAnsi="Times New Roman"/>
          <w:sz w:val="24"/>
          <w:szCs w:val="24"/>
        </w:rPr>
        <w:t>306600, Курская обл., п. Кшенский, ул. Курская, 1-а</w:t>
      </w:r>
      <w:r w:rsidR="006C2C54">
        <w:rPr>
          <w:rFonts w:ascii="Times New Roman" w:hAnsi="Times New Roman"/>
          <w:bCs/>
          <w:color w:val="000000"/>
          <w:sz w:val="24"/>
          <w:szCs w:val="24"/>
        </w:rPr>
        <w:t xml:space="preserve">, </w:t>
      </w:r>
      <w:r w:rsidRPr="00D04DF7">
        <w:rPr>
          <w:rFonts w:ascii="Times New Roman" w:hAnsi="Times New Roman"/>
          <w:bCs/>
          <w:color w:val="000000"/>
          <w:sz w:val="24"/>
          <w:szCs w:val="24"/>
        </w:rPr>
        <w:t xml:space="preserve">тел.: </w:t>
      </w:r>
      <w:r w:rsidRPr="00D04DF7">
        <w:rPr>
          <w:rFonts w:ascii="Times New Roman" w:hAnsi="Times New Roman"/>
          <w:color w:val="000000"/>
          <w:sz w:val="24"/>
          <w:szCs w:val="24"/>
        </w:rPr>
        <w:t>+7 (47158) 2-18-07. Максимальная нагрузка подключения объекта определяется после предоставления расчёта, планируемого максимального часового расхода природного газа объектом капитального строительства и не более предельной свободной мощности газораспределительной сети.</w:t>
      </w:r>
      <w:r w:rsidR="00EF3DB4" w:rsidRPr="00D04DF7">
        <w:rPr>
          <w:rFonts w:ascii="Times New Roman" w:hAnsi="Times New Roman"/>
          <w:color w:val="000000"/>
          <w:sz w:val="24"/>
          <w:szCs w:val="24"/>
        </w:rPr>
        <w:t xml:space="preserve"> Срок подключения объекта капитального строения к сетям </w:t>
      </w:r>
      <w:r w:rsidRPr="00D04DF7">
        <w:rPr>
          <w:rFonts w:ascii="Times New Roman" w:hAnsi="Times New Roman"/>
          <w:color w:val="000000"/>
          <w:sz w:val="24"/>
          <w:szCs w:val="24"/>
        </w:rPr>
        <w:t>газораспределения</w:t>
      </w:r>
      <w:r w:rsidR="00EF3DB4" w:rsidRPr="00D04DF7">
        <w:rPr>
          <w:rFonts w:ascii="Times New Roman" w:hAnsi="Times New Roman"/>
          <w:color w:val="000000"/>
          <w:sz w:val="24"/>
          <w:szCs w:val="24"/>
        </w:rPr>
        <w:t xml:space="preserve"> определяется договором о подключении. </w:t>
      </w:r>
      <w:r w:rsidRPr="00D04DF7">
        <w:rPr>
          <w:rFonts w:ascii="Times New Roman" w:hAnsi="Times New Roman"/>
          <w:sz w:val="24"/>
          <w:szCs w:val="24"/>
        </w:rPr>
        <w:t xml:space="preserve">Плата за подключение устанавливается в соответствии с Постановлением </w:t>
      </w:r>
      <w:r w:rsidR="001212D6">
        <w:rPr>
          <w:rFonts w:ascii="Times New Roman" w:hAnsi="Times New Roman"/>
          <w:sz w:val="24"/>
          <w:szCs w:val="24"/>
        </w:rPr>
        <w:t>Министерства</w:t>
      </w:r>
      <w:r w:rsidRPr="00D04DF7">
        <w:rPr>
          <w:rFonts w:ascii="Times New Roman" w:hAnsi="Times New Roman"/>
          <w:sz w:val="24"/>
          <w:szCs w:val="24"/>
        </w:rPr>
        <w:t xml:space="preserve"> по тарифам и ценам Курской области Курской области от 05</w:t>
      </w:r>
      <w:r w:rsidRPr="00D04DF7">
        <w:rPr>
          <w:rFonts w:ascii="Times New Roman" w:hAnsi="Times New Roman"/>
          <w:color w:val="000000"/>
          <w:sz w:val="24"/>
          <w:szCs w:val="24"/>
        </w:rPr>
        <w:t>.11.2024 г. № 28 «Об установлении платы за технологическое присоединение газоиспользующего оборудования к газораспределительным сетям АО «Газпром газораспределение Курск» на 2025 год».</w:t>
      </w:r>
    </w:p>
    <w:p w:rsidR="00D9501F" w:rsidRPr="001212D6" w:rsidRDefault="00D9501F" w:rsidP="00EF3DB4">
      <w:pPr>
        <w:spacing w:after="0" w:line="240" w:lineRule="auto"/>
        <w:ind w:left="-851" w:firstLine="709"/>
        <w:jc w:val="both"/>
        <w:rPr>
          <w:rFonts w:ascii="Times New Roman" w:hAnsi="Times New Roman"/>
          <w:color w:val="000000"/>
          <w:sz w:val="24"/>
          <w:szCs w:val="24"/>
        </w:rPr>
      </w:pPr>
      <w:r w:rsidRPr="001212D6">
        <w:rPr>
          <w:rFonts w:ascii="Times New Roman" w:hAnsi="Times New Roman"/>
          <w:color w:val="000000"/>
          <w:sz w:val="24"/>
          <w:szCs w:val="24"/>
          <w:u w:val="single"/>
        </w:rPr>
        <w:t>Теплоснабжение.</w:t>
      </w:r>
      <w:r w:rsidR="00D04DF7" w:rsidRPr="001212D6">
        <w:rPr>
          <w:rFonts w:ascii="Times New Roman" w:hAnsi="Times New Roman"/>
          <w:color w:val="000000"/>
          <w:sz w:val="24"/>
          <w:szCs w:val="24"/>
          <w:u w:val="single"/>
        </w:rPr>
        <w:t xml:space="preserve"> </w:t>
      </w:r>
      <w:r w:rsidR="001212D6" w:rsidRPr="001212D6">
        <w:rPr>
          <w:rFonts w:ascii="Times New Roman" w:hAnsi="Times New Roman"/>
          <w:color w:val="000000"/>
          <w:sz w:val="24"/>
          <w:szCs w:val="24"/>
        </w:rPr>
        <w:t>Коммунальных отопительных сетей в населенном пункте, где расположен земельный участок не имеется.</w:t>
      </w:r>
    </w:p>
    <w:p w:rsidR="00387306" w:rsidRPr="00387306" w:rsidRDefault="00387306" w:rsidP="00387306">
      <w:pPr>
        <w:spacing w:after="0" w:line="240" w:lineRule="auto"/>
        <w:ind w:left="-851" w:firstLine="709"/>
        <w:jc w:val="both"/>
        <w:rPr>
          <w:rFonts w:ascii="Times New Roman" w:hAnsi="Times New Roman"/>
          <w:sz w:val="24"/>
          <w:szCs w:val="24"/>
          <w:u w:val="single"/>
        </w:rPr>
      </w:pPr>
      <w:r w:rsidRPr="001212D6">
        <w:rPr>
          <w:rFonts w:ascii="Times New Roman" w:hAnsi="Times New Roman"/>
          <w:sz w:val="24"/>
          <w:szCs w:val="24"/>
          <w:u w:val="single"/>
        </w:rPr>
        <w:t>Связь.</w:t>
      </w:r>
      <w:r w:rsidRPr="001212D6">
        <w:rPr>
          <w:rFonts w:ascii="Times New Roman" w:hAnsi="Times New Roman"/>
          <w:sz w:val="24"/>
          <w:szCs w:val="24"/>
        </w:rPr>
        <w:t xml:space="preserve"> </w:t>
      </w:r>
      <w:r w:rsidRPr="001212D6">
        <w:rPr>
          <w:rFonts w:ascii="Times New Roman" w:hAnsi="Times New Roman"/>
          <w:color w:val="000000"/>
          <w:sz w:val="24"/>
          <w:szCs w:val="24"/>
        </w:rPr>
        <w:t xml:space="preserve">Возможность подключения объекта капитального строения к </w:t>
      </w:r>
      <w:r w:rsidR="003C3525" w:rsidRPr="001212D6">
        <w:rPr>
          <w:rFonts w:ascii="Times New Roman" w:hAnsi="Times New Roman"/>
          <w:color w:val="000000"/>
          <w:sz w:val="24"/>
          <w:szCs w:val="24"/>
        </w:rPr>
        <w:t xml:space="preserve">имеющимся </w:t>
      </w:r>
      <w:r w:rsidRPr="001212D6">
        <w:rPr>
          <w:rFonts w:ascii="Times New Roman" w:hAnsi="Times New Roman"/>
          <w:color w:val="000000"/>
          <w:sz w:val="24"/>
          <w:szCs w:val="24"/>
        </w:rPr>
        <w:t xml:space="preserve">сетям </w:t>
      </w:r>
      <w:r w:rsidR="003C3525" w:rsidRPr="001212D6">
        <w:rPr>
          <w:rFonts w:ascii="Times New Roman" w:hAnsi="Times New Roman"/>
          <w:color w:val="000000"/>
          <w:sz w:val="24"/>
          <w:szCs w:val="24"/>
        </w:rPr>
        <w:t>связи</w:t>
      </w:r>
      <w:r w:rsidRPr="001212D6">
        <w:rPr>
          <w:rFonts w:ascii="Times New Roman" w:hAnsi="Times New Roman"/>
          <w:color w:val="000000"/>
          <w:sz w:val="24"/>
          <w:szCs w:val="24"/>
        </w:rPr>
        <w:t xml:space="preserve"> на территории п. Горшечное Горшеченского района отсутствует.</w:t>
      </w:r>
    </w:p>
    <w:p w:rsidR="00387306" w:rsidRDefault="00387306" w:rsidP="00B15B6F">
      <w:pPr>
        <w:spacing w:after="0" w:line="240" w:lineRule="auto"/>
        <w:ind w:left="-851" w:firstLine="709"/>
        <w:jc w:val="both"/>
        <w:rPr>
          <w:rFonts w:ascii="Times New Roman" w:hAnsi="Times New Roman"/>
          <w:sz w:val="24"/>
          <w:szCs w:val="24"/>
        </w:rPr>
      </w:pPr>
    </w:p>
    <w:p w:rsidR="00D40C99" w:rsidRDefault="00D40C99" w:rsidP="00D40C99">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Дополнительную информацию о технических условиях </w:t>
      </w:r>
      <w:r w:rsidR="00EF3DB4">
        <w:rPr>
          <w:rFonts w:ascii="Times New Roman" w:hAnsi="Times New Roman"/>
          <w:color w:val="000000"/>
          <w:sz w:val="24"/>
          <w:szCs w:val="24"/>
        </w:rPr>
        <w:t xml:space="preserve">подключения (технологического присоединения) объектов </w:t>
      </w:r>
      <w:r w:rsidR="00B15B6F" w:rsidRPr="00B15B6F">
        <w:rPr>
          <w:rFonts w:ascii="Times New Roman" w:hAnsi="Times New Roman"/>
          <w:sz w:val="24"/>
          <w:szCs w:val="24"/>
        </w:rPr>
        <w:t xml:space="preserve">капитального строительства к сетям инженерно-технического обеспечения можно получить </w:t>
      </w:r>
      <w:r>
        <w:rPr>
          <w:rFonts w:ascii="Times New Roman" w:hAnsi="Times New Roman"/>
          <w:sz w:val="24"/>
          <w:szCs w:val="24"/>
        </w:rPr>
        <w:t>у Орган</w:t>
      </w:r>
      <w:r w:rsidR="003C3525">
        <w:rPr>
          <w:rFonts w:ascii="Times New Roman" w:hAnsi="Times New Roman"/>
          <w:sz w:val="24"/>
          <w:szCs w:val="24"/>
        </w:rPr>
        <w:t xml:space="preserve">изатора аукциона, </w:t>
      </w:r>
      <w:r w:rsidR="00D04DF7" w:rsidRPr="00D04DF7">
        <w:rPr>
          <w:rFonts w:ascii="Times New Roman" w:hAnsi="Times New Roman"/>
          <w:sz w:val="24"/>
          <w:szCs w:val="24"/>
        </w:rPr>
        <w:t>тел. +7 (47133) 2-19-11</w:t>
      </w:r>
      <w:r w:rsidRPr="00D04DF7">
        <w:rPr>
          <w:rFonts w:ascii="Times New Roman" w:hAnsi="Times New Roman"/>
          <w:sz w:val="24"/>
          <w:szCs w:val="24"/>
        </w:rPr>
        <w:t xml:space="preserve">, контактное лицо: </w:t>
      </w:r>
      <w:r w:rsidR="00D04DF7" w:rsidRPr="00D04DF7">
        <w:rPr>
          <w:rFonts w:ascii="Times New Roman" w:hAnsi="Times New Roman"/>
          <w:sz w:val="24"/>
          <w:szCs w:val="24"/>
        </w:rPr>
        <w:t>Шапаренко Светлана Александровна.</w:t>
      </w:r>
    </w:p>
    <w:p w:rsidR="00D40C99" w:rsidRDefault="00D40C99" w:rsidP="00D40C99">
      <w:pPr>
        <w:spacing w:after="0" w:line="240" w:lineRule="auto"/>
        <w:ind w:left="-851" w:firstLine="709"/>
        <w:jc w:val="both"/>
        <w:rPr>
          <w:rFonts w:ascii="Times New Roman" w:hAnsi="Times New Roman"/>
          <w:sz w:val="24"/>
          <w:szCs w:val="24"/>
        </w:rPr>
      </w:pPr>
    </w:p>
    <w:p w:rsidR="003C3525" w:rsidRPr="003C3525" w:rsidRDefault="00D40C99" w:rsidP="003C3525">
      <w:pPr>
        <w:tabs>
          <w:tab w:val="left" w:pos="3261"/>
        </w:tabs>
        <w:spacing w:after="0" w:line="240" w:lineRule="auto"/>
        <w:ind w:left="-851" w:firstLine="709"/>
        <w:jc w:val="both"/>
        <w:rPr>
          <w:rFonts w:ascii="Times New Roman" w:hAnsi="Times New Roman"/>
          <w:b/>
          <w:sz w:val="24"/>
          <w:szCs w:val="24"/>
        </w:rPr>
      </w:pPr>
      <w:r w:rsidRPr="00D04DF7">
        <w:rPr>
          <w:rFonts w:ascii="Times New Roman" w:hAnsi="Times New Roman"/>
          <w:color w:val="000000"/>
          <w:sz w:val="24"/>
          <w:szCs w:val="24"/>
        </w:rPr>
        <w:t>2.3</w:t>
      </w:r>
      <w:r w:rsidR="005764FB" w:rsidRPr="00D04DF7">
        <w:rPr>
          <w:rFonts w:ascii="Times New Roman" w:hAnsi="Times New Roman"/>
          <w:color w:val="000000"/>
          <w:sz w:val="24"/>
          <w:szCs w:val="24"/>
        </w:rPr>
        <w:t xml:space="preserve">. </w:t>
      </w:r>
      <w:r w:rsidR="00D55DEC" w:rsidRPr="00D04DF7">
        <w:rPr>
          <w:rFonts w:ascii="Times New Roman" w:hAnsi="Times New Roman"/>
          <w:b/>
          <w:sz w:val="24"/>
          <w:szCs w:val="24"/>
        </w:rPr>
        <w:t>Начальный (минимальный) размер ежегодной арендной платы</w:t>
      </w:r>
      <w:r w:rsidR="00472522" w:rsidRPr="00D04DF7">
        <w:rPr>
          <w:rFonts w:ascii="Times New Roman" w:hAnsi="Times New Roman"/>
          <w:sz w:val="24"/>
          <w:szCs w:val="24"/>
        </w:rPr>
        <w:t xml:space="preserve"> за земельны</w:t>
      </w:r>
      <w:r w:rsidR="001B35EC" w:rsidRPr="00D04DF7">
        <w:rPr>
          <w:rFonts w:ascii="Times New Roman" w:hAnsi="Times New Roman"/>
          <w:sz w:val="24"/>
          <w:szCs w:val="24"/>
        </w:rPr>
        <w:t>й</w:t>
      </w:r>
      <w:r w:rsidR="00D55DEC" w:rsidRPr="00D04DF7">
        <w:rPr>
          <w:rFonts w:ascii="Times New Roman" w:hAnsi="Times New Roman"/>
          <w:sz w:val="24"/>
          <w:szCs w:val="24"/>
        </w:rPr>
        <w:t xml:space="preserve"> участ</w:t>
      </w:r>
      <w:r w:rsidR="001B35EC" w:rsidRPr="00D04DF7">
        <w:rPr>
          <w:rFonts w:ascii="Times New Roman" w:hAnsi="Times New Roman"/>
          <w:sz w:val="24"/>
          <w:szCs w:val="24"/>
        </w:rPr>
        <w:t>ок</w:t>
      </w:r>
      <w:r w:rsidR="003323B0" w:rsidRPr="00D04DF7">
        <w:rPr>
          <w:rFonts w:ascii="Times New Roman" w:hAnsi="Times New Roman"/>
          <w:sz w:val="24"/>
          <w:szCs w:val="24"/>
        </w:rPr>
        <w:t xml:space="preserve"> </w:t>
      </w:r>
      <w:r w:rsidR="00D55DEC" w:rsidRPr="00D04DF7">
        <w:rPr>
          <w:rFonts w:ascii="Times New Roman" w:hAnsi="Times New Roman"/>
          <w:sz w:val="24"/>
          <w:szCs w:val="24"/>
        </w:rPr>
        <w:t xml:space="preserve">установлен </w:t>
      </w:r>
      <w:r w:rsidR="00884527" w:rsidRPr="00D04DF7">
        <w:rPr>
          <w:rFonts w:ascii="Times New Roman" w:hAnsi="Times New Roman"/>
          <w:sz w:val="24"/>
          <w:szCs w:val="24"/>
        </w:rPr>
        <w:t>на основании пункта 14 ст. 39.11 Земельного кодекса Российской Федерации</w:t>
      </w:r>
      <w:r w:rsidR="001B35EC" w:rsidRPr="00D04DF7">
        <w:rPr>
          <w:rFonts w:ascii="Times New Roman" w:hAnsi="Times New Roman"/>
          <w:sz w:val="24"/>
          <w:szCs w:val="24"/>
        </w:rPr>
        <w:t>, в размере полутора процентов кадастровой стоимости</w:t>
      </w:r>
      <w:r w:rsidR="0053627D" w:rsidRPr="00D04DF7">
        <w:rPr>
          <w:rFonts w:ascii="Times New Roman" w:hAnsi="Times New Roman"/>
          <w:sz w:val="24"/>
          <w:szCs w:val="24"/>
        </w:rPr>
        <w:t xml:space="preserve"> земельного участка – </w:t>
      </w:r>
      <w:r w:rsidR="003C3525" w:rsidRPr="00D04DF7">
        <w:rPr>
          <w:rFonts w:ascii="Times New Roman" w:hAnsi="Times New Roman"/>
          <w:b/>
          <w:sz w:val="24"/>
          <w:szCs w:val="24"/>
        </w:rPr>
        <w:t>3 024 (Три тысячи двадцать четыре) руб. 58 коп. (без НДС)</w:t>
      </w:r>
      <w:r w:rsidR="003C3525" w:rsidRPr="00D04DF7">
        <w:rPr>
          <w:rFonts w:ascii="Times New Roman" w:hAnsi="Times New Roman"/>
          <w:sz w:val="24"/>
          <w:szCs w:val="24"/>
        </w:rPr>
        <w:t>.</w:t>
      </w:r>
    </w:p>
    <w:p w:rsidR="009B2B19" w:rsidRDefault="009B2B19" w:rsidP="001B35EC">
      <w:pPr>
        <w:spacing w:after="0" w:line="240" w:lineRule="auto"/>
        <w:ind w:left="-851" w:firstLine="709"/>
        <w:jc w:val="both"/>
        <w:rPr>
          <w:rFonts w:ascii="Times New Roman" w:hAnsi="Times New Roman"/>
          <w:sz w:val="24"/>
          <w:szCs w:val="24"/>
        </w:rPr>
      </w:pPr>
    </w:p>
    <w:p w:rsidR="00D55DEC" w:rsidRPr="003C3525" w:rsidRDefault="00D55DEC" w:rsidP="001B35EC">
      <w:pPr>
        <w:spacing w:after="0" w:line="240" w:lineRule="auto"/>
        <w:ind w:left="-851" w:firstLine="709"/>
        <w:jc w:val="both"/>
        <w:rPr>
          <w:rFonts w:ascii="Times New Roman" w:hAnsi="Times New Roman"/>
          <w:sz w:val="24"/>
          <w:szCs w:val="24"/>
        </w:rPr>
      </w:pPr>
      <w:r w:rsidRPr="005C3D8F">
        <w:rPr>
          <w:rFonts w:ascii="Times New Roman" w:hAnsi="Times New Roman"/>
          <w:sz w:val="24"/>
          <w:szCs w:val="24"/>
        </w:rPr>
        <w:t>По результатам аукциона на право заключения договор</w:t>
      </w:r>
      <w:r w:rsidR="001B35EC">
        <w:rPr>
          <w:rFonts w:ascii="Times New Roman" w:hAnsi="Times New Roman"/>
          <w:sz w:val="24"/>
          <w:szCs w:val="24"/>
        </w:rPr>
        <w:t>а</w:t>
      </w:r>
      <w:r w:rsidRPr="005C3D8F">
        <w:rPr>
          <w:rFonts w:ascii="Times New Roman" w:hAnsi="Times New Roman"/>
          <w:sz w:val="24"/>
          <w:szCs w:val="24"/>
        </w:rPr>
        <w:t xml:space="preserve"> аренды земельн</w:t>
      </w:r>
      <w:r w:rsidR="001B35EC">
        <w:rPr>
          <w:rFonts w:ascii="Times New Roman" w:hAnsi="Times New Roman"/>
          <w:sz w:val="24"/>
          <w:szCs w:val="24"/>
        </w:rPr>
        <w:t>ого</w:t>
      </w:r>
      <w:r w:rsidRPr="005C3D8F">
        <w:rPr>
          <w:rFonts w:ascii="Times New Roman" w:hAnsi="Times New Roman"/>
          <w:sz w:val="24"/>
          <w:szCs w:val="24"/>
        </w:rPr>
        <w:t xml:space="preserve"> участк</w:t>
      </w:r>
      <w:r w:rsidR="001B35EC">
        <w:rPr>
          <w:rFonts w:ascii="Times New Roman" w:hAnsi="Times New Roman"/>
          <w:sz w:val="24"/>
          <w:szCs w:val="24"/>
        </w:rPr>
        <w:t>а</w:t>
      </w:r>
      <w:r w:rsidR="004370BF" w:rsidRPr="005C3D8F">
        <w:rPr>
          <w:rFonts w:ascii="Times New Roman" w:hAnsi="Times New Roman"/>
          <w:sz w:val="24"/>
          <w:szCs w:val="24"/>
        </w:rPr>
        <w:t xml:space="preserve"> </w:t>
      </w:r>
      <w:r w:rsidRPr="005C3D8F">
        <w:rPr>
          <w:rFonts w:ascii="Times New Roman" w:hAnsi="Times New Roman"/>
          <w:sz w:val="24"/>
          <w:szCs w:val="24"/>
        </w:rPr>
        <w:t xml:space="preserve">определяется ежегодный </w:t>
      </w:r>
      <w:r w:rsidRPr="003C3525">
        <w:rPr>
          <w:rFonts w:ascii="Times New Roman" w:hAnsi="Times New Roman"/>
          <w:sz w:val="24"/>
          <w:szCs w:val="24"/>
        </w:rPr>
        <w:t>размер арендной платы.</w:t>
      </w:r>
    </w:p>
    <w:p w:rsidR="00AD0E81" w:rsidRPr="003C3525" w:rsidRDefault="00AD0E81" w:rsidP="001B35EC">
      <w:pPr>
        <w:tabs>
          <w:tab w:val="left" w:pos="851"/>
        </w:tabs>
        <w:spacing w:after="0" w:line="240" w:lineRule="auto"/>
        <w:ind w:left="-851" w:firstLine="709"/>
        <w:jc w:val="both"/>
        <w:rPr>
          <w:rFonts w:ascii="Times New Roman" w:eastAsia="Times New Roman" w:hAnsi="Times New Roman"/>
          <w:color w:val="000000"/>
          <w:sz w:val="24"/>
          <w:szCs w:val="24"/>
        </w:rPr>
      </w:pPr>
    </w:p>
    <w:p w:rsidR="003C3525" w:rsidRPr="003C3525" w:rsidRDefault="00B15B6F" w:rsidP="003C3525">
      <w:pPr>
        <w:tabs>
          <w:tab w:val="left" w:pos="1134"/>
        </w:tabs>
        <w:spacing w:after="0" w:line="240" w:lineRule="auto"/>
        <w:ind w:left="-851" w:firstLine="709"/>
        <w:jc w:val="both"/>
        <w:rPr>
          <w:rFonts w:ascii="Times New Roman" w:hAnsi="Times New Roman"/>
          <w:sz w:val="24"/>
          <w:szCs w:val="24"/>
        </w:rPr>
      </w:pPr>
      <w:r w:rsidRPr="003C3525">
        <w:rPr>
          <w:rFonts w:ascii="Times New Roman" w:eastAsia="Times New Roman" w:hAnsi="Times New Roman"/>
          <w:color w:val="000000"/>
          <w:sz w:val="24"/>
          <w:szCs w:val="24"/>
        </w:rPr>
        <w:t>2.5</w:t>
      </w:r>
      <w:r w:rsidR="00D55DEC" w:rsidRPr="003C3525">
        <w:rPr>
          <w:rFonts w:ascii="Times New Roman" w:eastAsia="Times New Roman" w:hAnsi="Times New Roman"/>
          <w:color w:val="000000"/>
          <w:sz w:val="24"/>
          <w:szCs w:val="24"/>
        </w:rPr>
        <w:t xml:space="preserve">. </w:t>
      </w:r>
      <w:r w:rsidR="00D55DEC" w:rsidRPr="003C3525">
        <w:rPr>
          <w:rFonts w:ascii="Times New Roman" w:hAnsi="Times New Roman"/>
          <w:b/>
          <w:sz w:val="24"/>
          <w:szCs w:val="24"/>
        </w:rPr>
        <w:t>Срок аренды земельн</w:t>
      </w:r>
      <w:r w:rsidR="001B35EC" w:rsidRPr="003C3525">
        <w:rPr>
          <w:rFonts w:ascii="Times New Roman" w:hAnsi="Times New Roman"/>
          <w:b/>
          <w:sz w:val="24"/>
          <w:szCs w:val="24"/>
        </w:rPr>
        <w:t>ого</w:t>
      </w:r>
      <w:r w:rsidR="005C1FFB" w:rsidRPr="003C3525">
        <w:rPr>
          <w:rFonts w:ascii="Times New Roman" w:hAnsi="Times New Roman"/>
          <w:b/>
          <w:sz w:val="24"/>
          <w:szCs w:val="24"/>
        </w:rPr>
        <w:t xml:space="preserve"> </w:t>
      </w:r>
      <w:r w:rsidR="00D55DEC" w:rsidRPr="003C3525">
        <w:rPr>
          <w:rFonts w:ascii="Times New Roman" w:hAnsi="Times New Roman"/>
          <w:b/>
          <w:sz w:val="24"/>
          <w:szCs w:val="24"/>
        </w:rPr>
        <w:t>участк</w:t>
      </w:r>
      <w:r w:rsidR="001B35EC" w:rsidRPr="003C3525">
        <w:rPr>
          <w:rFonts w:ascii="Times New Roman" w:hAnsi="Times New Roman"/>
          <w:b/>
          <w:sz w:val="24"/>
          <w:szCs w:val="24"/>
        </w:rPr>
        <w:t>а</w:t>
      </w:r>
      <w:r w:rsidR="00D55DEC" w:rsidRPr="003C3525">
        <w:rPr>
          <w:rFonts w:ascii="Times New Roman" w:hAnsi="Times New Roman"/>
          <w:b/>
          <w:sz w:val="24"/>
          <w:szCs w:val="24"/>
        </w:rPr>
        <w:t>:</w:t>
      </w:r>
      <w:r w:rsidR="001B35EC" w:rsidRPr="003C3525">
        <w:rPr>
          <w:rFonts w:ascii="Times New Roman" w:hAnsi="Times New Roman"/>
          <w:sz w:val="24"/>
          <w:szCs w:val="24"/>
        </w:rPr>
        <w:t xml:space="preserve"> </w:t>
      </w:r>
      <w:r w:rsidR="003C3525" w:rsidRPr="003C3525">
        <w:rPr>
          <w:rFonts w:ascii="Times New Roman" w:hAnsi="Times New Roman"/>
          <w:sz w:val="24"/>
          <w:szCs w:val="24"/>
        </w:rPr>
        <w:t xml:space="preserve">4 года </w:t>
      </w:r>
      <w:r w:rsidR="00B961C4">
        <w:rPr>
          <w:rFonts w:ascii="Times New Roman" w:hAnsi="Times New Roman"/>
          <w:sz w:val="24"/>
          <w:szCs w:val="24"/>
        </w:rPr>
        <w:t xml:space="preserve">10 </w:t>
      </w:r>
      <w:r w:rsidR="003C3525" w:rsidRPr="003C3525">
        <w:rPr>
          <w:rFonts w:ascii="Times New Roman" w:hAnsi="Times New Roman"/>
          <w:sz w:val="24"/>
          <w:szCs w:val="24"/>
        </w:rPr>
        <w:t>месяцев со дня заключения договора аренды земельного участка.</w:t>
      </w:r>
    </w:p>
    <w:p w:rsidR="001B35EC" w:rsidRPr="001B35EC" w:rsidRDefault="001B35EC" w:rsidP="003C3525">
      <w:pPr>
        <w:tabs>
          <w:tab w:val="left" w:pos="3261"/>
        </w:tabs>
        <w:autoSpaceDE w:val="0"/>
        <w:autoSpaceDN w:val="0"/>
        <w:adjustRightInd w:val="0"/>
        <w:spacing w:after="0" w:line="240" w:lineRule="auto"/>
        <w:ind w:left="-851" w:firstLine="709"/>
        <w:jc w:val="both"/>
        <w:rPr>
          <w:rFonts w:ascii="Times New Roman" w:eastAsia="Times New Roman" w:hAnsi="Times New Roman"/>
          <w:sz w:val="24"/>
          <w:szCs w:val="24"/>
        </w:rPr>
      </w:pPr>
    </w:p>
    <w:p w:rsidR="00FC760C" w:rsidRDefault="00B15B6F" w:rsidP="009B2B19">
      <w:pPr>
        <w:spacing w:after="0" w:line="240" w:lineRule="auto"/>
        <w:ind w:left="-851" w:firstLine="709"/>
        <w:jc w:val="both"/>
        <w:rPr>
          <w:rFonts w:ascii="Times New Roman" w:hAnsi="Times New Roman"/>
          <w:sz w:val="24"/>
          <w:szCs w:val="24"/>
        </w:rPr>
      </w:pPr>
      <w:r>
        <w:rPr>
          <w:rFonts w:ascii="Times New Roman" w:hAnsi="Times New Roman"/>
          <w:sz w:val="24"/>
          <w:szCs w:val="24"/>
        </w:rPr>
        <w:t>2.6</w:t>
      </w:r>
      <w:r w:rsidR="001214A0" w:rsidRPr="00B15B6F">
        <w:rPr>
          <w:rFonts w:ascii="Times New Roman" w:hAnsi="Times New Roman"/>
          <w:sz w:val="24"/>
          <w:szCs w:val="24"/>
        </w:rPr>
        <w:t xml:space="preserve">. </w:t>
      </w:r>
      <w:r w:rsidRPr="00B15B6F">
        <w:rPr>
          <w:rFonts w:ascii="Times New Roman" w:hAnsi="Times New Roman"/>
          <w:sz w:val="24"/>
          <w:szCs w:val="24"/>
        </w:rPr>
        <w:t>Осмотр земельн</w:t>
      </w:r>
      <w:r>
        <w:rPr>
          <w:rFonts w:ascii="Times New Roman" w:hAnsi="Times New Roman"/>
          <w:sz w:val="24"/>
          <w:szCs w:val="24"/>
        </w:rPr>
        <w:t>ого</w:t>
      </w:r>
      <w:r w:rsidRPr="00B15B6F">
        <w:rPr>
          <w:rFonts w:ascii="Times New Roman" w:hAnsi="Times New Roman"/>
          <w:sz w:val="24"/>
          <w:szCs w:val="24"/>
        </w:rPr>
        <w:t xml:space="preserve"> участк</w:t>
      </w:r>
      <w:r>
        <w:rPr>
          <w:rFonts w:ascii="Times New Roman" w:hAnsi="Times New Roman"/>
          <w:sz w:val="24"/>
          <w:szCs w:val="24"/>
        </w:rPr>
        <w:t>а</w:t>
      </w:r>
      <w:r w:rsidRPr="00B15B6F">
        <w:rPr>
          <w:rFonts w:ascii="Times New Roman" w:hAnsi="Times New Roman"/>
          <w:sz w:val="24"/>
          <w:szCs w:val="24"/>
        </w:rPr>
        <w:t xml:space="preserve"> на местнос</w:t>
      </w:r>
      <w:r w:rsidR="0053627D">
        <w:rPr>
          <w:rFonts w:ascii="Times New Roman" w:hAnsi="Times New Roman"/>
          <w:sz w:val="24"/>
          <w:szCs w:val="24"/>
        </w:rPr>
        <w:t xml:space="preserve">ти </w:t>
      </w:r>
      <w:r w:rsidR="00B961C4">
        <w:rPr>
          <w:rFonts w:ascii="Times New Roman" w:hAnsi="Times New Roman"/>
          <w:sz w:val="24"/>
          <w:szCs w:val="24"/>
        </w:rPr>
        <w:t xml:space="preserve">осуществляется по средам </w:t>
      </w:r>
      <w:r w:rsidR="00D04DF7" w:rsidRPr="00D04DF7">
        <w:rPr>
          <w:rFonts w:ascii="Times New Roman" w:hAnsi="Times New Roman"/>
          <w:sz w:val="24"/>
          <w:szCs w:val="24"/>
        </w:rPr>
        <w:t>с 14.00 до 16</w:t>
      </w:r>
      <w:r w:rsidRPr="00D04DF7">
        <w:rPr>
          <w:rFonts w:ascii="Times New Roman" w:hAnsi="Times New Roman"/>
          <w:sz w:val="24"/>
          <w:szCs w:val="24"/>
        </w:rPr>
        <w:t xml:space="preserve">.00 мин. по </w:t>
      </w:r>
      <w:r w:rsidR="009B2B19" w:rsidRPr="00D04DF7">
        <w:rPr>
          <w:rFonts w:ascii="Times New Roman" w:hAnsi="Times New Roman"/>
          <w:sz w:val="24"/>
          <w:szCs w:val="24"/>
        </w:rPr>
        <w:t>предварительно</w:t>
      </w:r>
      <w:r w:rsidR="003C3525" w:rsidRPr="00D04DF7">
        <w:rPr>
          <w:rFonts w:ascii="Times New Roman" w:hAnsi="Times New Roman"/>
          <w:sz w:val="24"/>
          <w:szCs w:val="24"/>
        </w:rPr>
        <w:t xml:space="preserve">й договоренности. Тел. +7 (47133) </w:t>
      </w:r>
      <w:r w:rsidR="00D04DF7" w:rsidRPr="00D04DF7">
        <w:rPr>
          <w:rFonts w:ascii="Times New Roman" w:hAnsi="Times New Roman"/>
          <w:sz w:val="24"/>
          <w:szCs w:val="24"/>
        </w:rPr>
        <w:t>2-19-11</w:t>
      </w:r>
      <w:r w:rsidR="009B2B19" w:rsidRPr="00D04DF7">
        <w:rPr>
          <w:rFonts w:ascii="Times New Roman" w:hAnsi="Times New Roman"/>
          <w:sz w:val="24"/>
          <w:szCs w:val="24"/>
        </w:rPr>
        <w:t xml:space="preserve">, контактное лицо: </w:t>
      </w:r>
      <w:r w:rsidR="00D04DF7" w:rsidRPr="00D04DF7">
        <w:rPr>
          <w:rFonts w:ascii="Times New Roman" w:hAnsi="Times New Roman"/>
          <w:sz w:val="24"/>
          <w:szCs w:val="24"/>
        </w:rPr>
        <w:t>Шапаренко</w:t>
      </w:r>
      <w:r w:rsidR="00D04DF7">
        <w:rPr>
          <w:rFonts w:ascii="Times New Roman" w:hAnsi="Times New Roman"/>
          <w:sz w:val="24"/>
          <w:szCs w:val="24"/>
        </w:rPr>
        <w:t xml:space="preserve"> Светлана Александровна.</w:t>
      </w:r>
    </w:p>
    <w:p w:rsidR="009B2B19" w:rsidRDefault="009B2B19" w:rsidP="009B2B19">
      <w:pPr>
        <w:spacing w:after="0" w:line="240" w:lineRule="auto"/>
        <w:ind w:left="-851" w:firstLine="709"/>
        <w:jc w:val="center"/>
        <w:rPr>
          <w:rFonts w:ascii="Times New Roman" w:hAnsi="Times New Roman"/>
          <w:sz w:val="24"/>
          <w:szCs w:val="24"/>
        </w:rPr>
      </w:pPr>
    </w:p>
    <w:p w:rsidR="009B2B19" w:rsidRDefault="009B2B19" w:rsidP="009B2B19">
      <w:pPr>
        <w:spacing w:after="0" w:line="240" w:lineRule="auto"/>
        <w:ind w:left="-851" w:firstLine="851"/>
        <w:jc w:val="center"/>
        <w:rPr>
          <w:rFonts w:ascii="Times New Roman" w:hAnsi="Times New Roman"/>
          <w:b/>
          <w:sz w:val="24"/>
          <w:szCs w:val="24"/>
        </w:rPr>
      </w:pPr>
      <w:r w:rsidRPr="00FD4624">
        <w:rPr>
          <w:rFonts w:ascii="Times New Roman" w:hAnsi="Times New Roman"/>
          <w:b/>
          <w:sz w:val="24"/>
          <w:szCs w:val="24"/>
        </w:rPr>
        <w:t xml:space="preserve">РАЗДЕЛ </w:t>
      </w:r>
      <w:r w:rsidRPr="00FD4624">
        <w:rPr>
          <w:rFonts w:ascii="Times New Roman" w:hAnsi="Times New Roman"/>
          <w:b/>
          <w:sz w:val="24"/>
          <w:szCs w:val="24"/>
          <w:lang w:val="en-US"/>
        </w:rPr>
        <w:t>III</w:t>
      </w:r>
      <w:r w:rsidRPr="00FD4624">
        <w:rPr>
          <w:rFonts w:ascii="Times New Roman" w:hAnsi="Times New Roman"/>
          <w:b/>
          <w:sz w:val="24"/>
          <w:szCs w:val="24"/>
        </w:rPr>
        <w:t>. УСЛОВИЯ УЧАСТИЯ В АУКЦИОНЕ</w:t>
      </w:r>
    </w:p>
    <w:p w:rsidR="009B2B19" w:rsidRPr="009B2B19" w:rsidRDefault="009B2B19" w:rsidP="009B2B19">
      <w:pPr>
        <w:spacing w:after="0" w:line="240" w:lineRule="auto"/>
        <w:ind w:left="-851" w:firstLine="851"/>
        <w:jc w:val="center"/>
        <w:rPr>
          <w:rFonts w:ascii="Times New Roman" w:hAnsi="Times New Roman"/>
          <w:sz w:val="24"/>
          <w:szCs w:val="24"/>
        </w:rPr>
      </w:pPr>
    </w:p>
    <w:p w:rsidR="009B2B19" w:rsidRDefault="009B2B19" w:rsidP="009B2B19">
      <w:pPr>
        <w:spacing w:after="0" w:line="240" w:lineRule="auto"/>
        <w:ind w:left="-851" w:firstLine="709"/>
        <w:jc w:val="both"/>
        <w:rPr>
          <w:rFonts w:ascii="Times New Roman" w:eastAsia="Times New Roman" w:hAnsi="Times New Roman"/>
          <w:kern w:val="1"/>
          <w:sz w:val="24"/>
          <w:szCs w:val="24"/>
        </w:rPr>
      </w:pPr>
      <w:r w:rsidRPr="00AD5E14">
        <w:rPr>
          <w:rFonts w:ascii="Times New Roman" w:hAnsi="Times New Roman"/>
          <w:sz w:val="24"/>
          <w:szCs w:val="24"/>
        </w:rPr>
        <w:t xml:space="preserve">3.1. </w:t>
      </w:r>
      <w:r w:rsidRPr="00AD5E14">
        <w:rPr>
          <w:rFonts w:ascii="Times New Roman" w:hAnsi="Times New Roman"/>
          <w:b/>
          <w:sz w:val="24"/>
          <w:szCs w:val="24"/>
        </w:rPr>
        <w:t>Место подачи (приема) заявок</w:t>
      </w:r>
      <w:r>
        <w:rPr>
          <w:rFonts w:ascii="Times New Roman" w:hAnsi="Times New Roman"/>
          <w:b/>
          <w:sz w:val="24"/>
          <w:szCs w:val="24"/>
        </w:rPr>
        <w:t>, рассмотрения заявок и проведения аукциона</w:t>
      </w:r>
      <w:r w:rsidRPr="00AD5E14">
        <w:rPr>
          <w:rFonts w:ascii="Times New Roman" w:hAnsi="Times New Roman"/>
          <w:sz w:val="24"/>
          <w:szCs w:val="24"/>
        </w:rPr>
        <w:t xml:space="preserve"> – электронная торговая площадка в сети «Интернет» по адресу</w:t>
      </w:r>
      <w:r w:rsidR="007D438A">
        <w:rPr>
          <w:rFonts w:ascii="Times New Roman" w:hAnsi="Times New Roman"/>
          <w:sz w:val="24"/>
          <w:szCs w:val="24"/>
        </w:rPr>
        <w:t>:</w:t>
      </w:r>
      <w:r>
        <w:rPr>
          <w:rFonts w:ascii="Times New Roman" w:hAnsi="Times New Roman"/>
          <w:sz w:val="24"/>
          <w:szCs w:val="24"/>
        </w:rPr>
        <w:t xml:space="preserve"> </w:t>
      </w:r>
      <w:hyperlink r:id="rId15" w:history="1">
        <w:r w:rsidRPr="006167ED">
          <w:rPr>
            <w:rStyle w:val="a3"/>
            <w:rFonts w:ascii="Times New Roman" w:eastAsia="Times New Roman" w:hAnsi="Times New Roman"/>
            <w:kern w:val="1"/>
            <w:sz w:val="24"/>
            <w:szCs w:val="24"/>
          </w:rPr>
          <w:t>https://178fz.roseltorg.ru</w:t>
        </w:r>
      </w:hyperlink>
      <w:r w:rsidRPr="005C3D8F">
        <w:rPr>
          <w:rFonts w:ascii="Times New Roman" w:eastAsia="Times New Roman" w:hAnsi="Times New Roman"/>
          <w:kern w:val="1"/>
          <w:sz w:val="24"/>
          <w:szCs w:val="24"/>
        </w:rPr>
        <w:t>.</w:t>
      </w:r>
    </w:p>
    <w:p w:rsidR="006F2CCB" w:rsidRDefault="006F2CCB" w:rsidP="009B2B19">
      <w:pPr>
        <w:spacing w:after="0" w:line="240" w:lineRule="auto"/>
        <w:ind w:left="-851" w:firstLine="709"/>
        <w:jc w:val="both"/>
        <w:rPr>
          <w:rFonts w:ascii="Times New Roman" w:hAnsi="Times New Roman"/>
          <w:color w:val="000000" w:themeColor="text1"/>
          <w:sz w:val="24"/>
          <w:szCs w:val="24"/>
        </w:rPr>
      </w:pPr>
    </w:p>
    <w:p w:rsidR="00F5618E" w:rsidRDefault="009B2B19" w:rsidP="009B2B19">
      <w:pPr>
        <w:spacing w:after="0" w:line="240" w:lineRule="auto"/>
        <w:ind w:left="-851" w:firstLine="709"/>
        <w:jc w:val="both"/>
        <w:rPr>
          <w:rFonts w:ascii="Times New Roman" w:hAnsi="Times New Roman"/>
          <w:bCs/>
          <w:kern w:val="1"/>
          <w:sz w:val="24"/>
          <w:szCs w:val="24"/>
        </w:rPr>
      </w:pPr>
      <w:r w:rsidRPr="00AD5E14">
        <w:rPr>
          <w:rFonts w:ascii="Times New Roman" w:hAnsi="Times New Roman"/>
          <w:color w:val="000000" w:themeColor="text1"/>
          <w:sz w:val="24"/>
          <w:szCs w:val="24"/>
        </w:rPr>
        <w:t xml:space="preserve">3.2. </w:t>
      </w:r>
      <w:r w:rsidRPr="00AD5E14">
        <w:rPr>
          <w:rFonts w:ascii="Times New Roman" w:hAnsi="Times New Roman"/>
          <w:b/>
          <w:bCs/>
          <w:kern w:val="1"/>
          <w:sz w:val="24"/>
          <w:szCs w:val="24"/>
        </w:rPr>
        <w:t>Дата и время начала подачи (приема) заявок</w:t>
      </w:r>
      <w:r w:rsidRPr="009B14E5">
        <w:rPr>
          <w:rFonts w:ascii="Times New Roman" w:hAnsi="Times New Roman"/>
          <w:b/>
          <w:bCs/>
          <w:kern w:val="1"/>
          <w:sz w:val="24"/>
          <w:szCs w:val="24"/>
        </w:rPr>
        <w:t>:</w:t>
      </w:r>
      <w:r w:rsidR="00F5618E">
        <w:rPr>
          <w:rFonts w:ascii="Times New Roman" w:hAnsi="Times New Roman"/>
          <w:bCs/>
          <w:kern w:val="1"/>
          <w:sz w:val="24"/>
          <w:szCs w:val="24"/>
        </w:rPr>
        <w:t xml:space="preserve"> </w:t>
      </w:r>
      <w:r w:rsidR="003C3525">
        <w:rPr>
          <w:rFonts w:ascii="Times New Roman" w:eastAsia="Times New Roman" w:hAnsi="Times New Roman"/>
          <w:b/>
          <w:bCs/>
          <w:color w:val="0000FF"/>
          <w:sz w:val="24"/>
          <w:szCs w:val="24"/>
          <w:lang w:eastAsia="ru-RU"/>
        </w:rPr>
        <w:t>с 04.06.2025 г. до 10 час. 00 мин. 13.06</w:t>
      </w:r>
      <w:r w:rsidR="00F5618E">
        <w:rPr>
          <w:rFonts w:ascii="Times New Roman" w:eastAsia="Times New Roman" w:hAnsi="Times New Roman"/>
          <w:b/>
          <w:bCs/>
          <w:color w:val="0000FF"/>
          <w:sz w:val="24"/>
          <w:szCs w:val="24"/>
          <w:lang w:eastAsia="ru-RU"/>
        </w:rPr>
        <w:t>.2025 г.</w:t>
      </w:r>
    </w:p>
    <w:p w:rsidR="00F5618E" w:rsidRPr="00F5618E" w:rsidRDefault="009B2B19" w:rsidP="00F5618E">
      <w:pPr>
        <w:spacing w:after="0" w:line="240" w:lineRule="auto"/>
        <w:ind w:left="-851" w:firstLine="851"/>
        <w:jc w:val="both"/>
        <w:rPr>
          <w:rFonts w:ascii="Times New Roman" w:hAnsi="Times New Roman"/>
          <w:color w:val="000000" w:themeColor="text1"/>
          <w:sz w:val="24"/>
          <w:szCs w:val="24"/>
        </w:rPr>
      </w:pPr>
      <w:r w:rsidRPr="00AD5E14">
        <w:rPr>
          <w:rFonts w:ascii="Times New Roman" w:hAnsi="Times New Roman"/>
          <w:bCs/>
          <w:i/>
          <w:kern w:val="1"/>
          <w:sz w:val="24"/>
          <w:szCs w:val="24"/>
        </w:rPr>
        <w:t xml:space="preserve">Прием заявок </w:t>
      </w:r>
      <w:r w:rsidRPr="00F5618E">
        <w:rPr>
          <w:rFonts w:ascii="Times New Roman" w:hAnsi="Times New Roman"/>
          <w:bCs/>
          <w:i/>
          <w:color w:val="000000" w:themeColor="text1"/>
          <w:kern w:val="1"/>
          <w:sz w:val="24"/>
          <w:szCs w:val="24"/>
        </w:rPr>
        <w:t>осуществляется круглосуточно и прекращается не ранее чем за три рабочих дня до дня проведения аукциона.</w:t>
      </w:r>
    </w:p>
    <w:p w:rsidR="006F2CCB" w:rsidRDefault="006F2CCB" w:rsidP="00F5618E">
      <w:pPr>
        <w:spacing w:after="0" w:line="240" w:lineRule="auto"/>
        <w:ind w:left="-851" w:firstLine="851"/>
        <w:jc w:val="both"/>
        <w:rPr>
          <w:rFonts w:ascii="Times New Roman" w:hAnsi="Times New Roman"/>
          <w:color w:val="000000" w:themeColor="text1"/>
          <w:sz w:val="24"/>
          <w:szCs w:val="24"/>
        </w:rPr>
      </w:pPr>
    </w:p>
    <w:p w:rsidR="009B2B19" w:rsidRPr="00F5618E" w:rsidRDefault="009B2B19" w:rsidP="00F5618E">
      <w:pPr>
        <w:spacing w:after="0" w:line="240" w:lineRule="auto"/>
        <w:ind w:left="-851" w:firstLine="851"/>
        <w:jc w:val="both"/>
        <w:rPr>
          <w:rFonts w:ascii="Times New Roman" w:hAnsi="Times New Roman"/>
          <w:color w:val="000000" w:themeColor="text1"/>
          <w:sz w:val="24"/>
          <w:szCs w:val="24"/>
        </w:rPr>
      </w:pPr>
      <w:r w:rsidRPr="00F5618E">
        <w:rPr>
          <w:rFonts w:ascii="Times New Roman" w:hAnsi="Times New Roman"/>
          <w:color w:val="000000" w:themeColor="text1"/>
          <w:sz w:val="24"/>
          <w:szCs w:val="24"/>
        </w:rPr>
        <w:t xml:space="preserve">3.3. </w:t>
      </w:r>
      <w:r w:rsidRPr="00F5618E">
        <w:rPr>
          <w:rFonts w:ascii="Times New Roman" w:hAnsi="Times New Roman"/>
          <w:b/>
          <w:color w:val="000000" w:themeColor="text1"/>
          <w:sz w:val="24"/>
          <w:szCs w:val="24"/>
        </w:rPr>
        <w:t>Дата размещения извещения в соответствии с п</w:t>
      </w:r>
      <w:r w:rsidR="007D438A">
        <w:rPr>
          <w:rFonts w:ascii="Times New Roman" w:hAnsi="Times New Roman"/>
          <w:b/>
          <w:color w:val="000000" w:themeColor="text1"/>
          <w:sz w:val="24"/>
          <w:szCs w:val="24"/>
        </w:rPr>
        <w:t>п.</w:t>
      </w:r>
      <w:r w:rsidRPr="00F5618E">
        <w:rPr>
          <w:rFonts w:ascii="Times New Roman" w:hAnsi="Times New Roman"/>
          <w:b/>
          <w:color w:val="000000" w:themeColor="text1"/>
          <w:sz w:val="24"/>
          <w:szCs w:val="24"/>
        </w:rPr>
        <w:t xml:space="preserve"> 1 п</w:t>
      </w:r>
      <w:r w:rsidR="007D438A">
        <w:rPr>
          <w:rFonts w:ascii="Times New Roman" w:hAnsi="Times New Roman"/>
          <w:b/>
          <w:color w:val="000000" w:themeColor="text1"/>
          <w:sz w:val="24"/>
          <w:szCs w:val="24"/>
        </w:rPr>
        <w:t>.</w:t>
      </w:r>
      <w:r w:rsidRPr="00F5618E">
        <w:rPr>
          <w:rFonts w:ascii="Times New Roman" w:hAnsi="Times New Roman"/>
          <w:b/>
          <w:color w:val="000000" w:themeColor="text1"/>
          <w:sz w:val="24"/>
          <w:szCs w:val="24"/>
        </w:rPr>
        <w:t xml:space="preserve"> 1 ст</w:t>
      </w:r>
      <w:r w:rsidR="007D438A">
        <w:rPr>
          <w:rFonts w:ascii="Times New Roman" w:hAnsi="Times New Roman"/>
          <w:b/>
          <w:color w:val="000000" w:themeColor="text1"/>
          <w:sz w:val="24"/>
          <w:szCs w:val="24"/>
        </w:rPr>
        <w:t>.</w:t>
      </w:r>
      <w:r w:rsidRPr="00F5618E">
        <w:rPr>
          <w:rFonts w:ascii="Times New Roman" w:hAnsi="Times New Roman"/>
          <w:b/>
          <w:color w:val="000000" w:themeColor="text1"/>
          <w:sz w:val="24"/>
          <w:szCs w:val="24"/>
        </w:rPr>
        <w:t xml:space="preserve"> 39.18</w:t>
      </w:r>
      <w:r w:rsidRPr="00F5618E">
        <w:rPr>
          <w:rFonts w:ascii="Times New Roman" w:hAnsi="Times New Roman"/>
          <w:color w:val="000000" w:themeColor="text1"/>
          <w:sz w:val="24"/>
          <w:szCs w:val="24"/>
        </w:rPr>
        <w:t xml:space="preserve"> </w:t>
      </w:r>
      <w:r w:rsidR="00F5618E">
        <w:rPr>
          <w:rFonts w:ascii="Times New Roman" w:hAnsi="Times New Roman"/>
          <w:color w:val="000000" w:themeColor="text1"/>
          <w:sz w:val="24"/>
          <w:szCs w:val="24"/>
        </w:rPr>
        <w:t xml:space="preserve">Земельного кодекса РФ </w:t>
      </w:r>
      <w:r w:rsidRPr="00F5618E">
        <w:rPr>
          <w:rFonts w:ascii="Times New Roman" w:hAnsi="Times New Roman"/>
          <w:color w:val="000000" w:themeColor="text1"/>
          <w:sz w:val="24"/>
          <w:szCs w:val="24"/>
        </w:rPr>
        <w:t>– отсутствует.</w:t>
      </w:r>
    </w:p>
    <w:p w:rsidR="006F2CCB" w:rsidRDefault="006F2CCB" w:rsidP="009B2B19">
      <w:pPr>
        <w:spacing w:after="0" w:line="240" w:lineRule="auto"/>
        <w:ind w:left="-851" w:firstLine="851"/>
        <w:jc w:val="both"/>
        <w:rPr>
          <w:rFonts w:ascii="Times New Roman" w:hAnsi="Times New Roman"/>
          <w:sz w:val="24"/>
          <w:szCs w:val="24"/>
        </w:rPr>
      </w:pPr>
    </w:p>
    <w:p w:rsidR="009B2B19" w:rsidRDefault="009B2B19" w:rsidP="009B2B19">
      <w:pPr>
        <w:spacing w:after="0" w:line="240" w:lineRule="auto"/>
        <w:ind w:left="-851" w:firstLine="851"/>
        <w:jc w:val="both"/>
        <w:rPr>
          <w:rFonts w:ascii="Times New Roman" w:eastAsia="Times New Roman" w:hAnsi="Times New Roman"/>
          <w:color w:val="000000"/>
          <w:sz w:val="24"/>
          <w:szCs w:val="24"/>
        </w:rPr>
      </w:pPr>
      <w:r w:rsidRPr="005C3D8F">
        <w:rPr>
          <w:rFonts w:ascii="Times New Roman" w:hAnsi="Times New Roman"/>
          <w:sz w:val="24"/>
          <w:szCs w:val="24"/>
        </w:rPr>
        <w:t xml:space="preserve">3.4. </w:t>
      </w:r>
      <w:r w:rsidRPr="009B14E5">
        <w:rPr>
          <w:rFonts w:ascii="Times New Roman" w:eastAsia="Times New Roman" w:hAnsi="Times New Roman"/>
          <w:b/>
          <w:sz w:val="24"/>
          <w:szCs w:val="24"/>
        </w:rPr>
        <w:t xml:space="preserve">Дата рассмотрения заявок: </w:t>
      </w:r>
      <w:r w:rsidR="003C3525">
        <w:rPr>
          <w:rFonts w:ascii="Times New Roman" w:eastAsia="Times New Roman" w:hAnsi="Times New Roman"/>
          <w:b/>
          <w:bCs/>
          <w:color w:val="0000FF"/>
          <w:sz w:val="24"/>
          <w:szCs w:val="24"/>
          <w:lang w:eastAsia="ru-RU"/>
        </w:rPr>
        <w:t>17</w:t>
      </w:r>
      <w:r w:rsidR="00F5618E" w:rsidRPr="00600D26">
        <w:rPr>
          <w:rFonts w:ascii="Times New Roman" w:eastAsia="Times New Roman" w:hAnsi="Times New Roman"/>
          <w:b/>
          <w:bCs/>
          <w:color w:val="0000FF"/>
          <w:sz w:val="24"/>
          <w:szCs w:val="24"/>
          <w:lang w:eastAsia="ru-RU"/>
        </w:rPr>
        <w:t>.0</w:t>
      </w:r>
      <w:r w:rsidR="003C3525">
        <w:rPr>
          <w:rFonts w:ascii="Times New Roman" w:eastAsia="Times New Roman" w:hAnsi="Times New Roman"/>
          <w:b/>
          <w:bCs/>
          <w:color w:val="0000FF"/>
          <w:sz w:val="24"/>
          <w:szCs w:val="24"/>
          <w:lang w:eastAsia="ru-RU"/>
        </w:rPr>
        <w:t>6</w:t>
      </w:r>
      <w:r w:rsidR="00F5618E" w:rsidRPr="00600D26">
        <w:rPr>
          <w:rFonts w:ascii="Times New Roman" w:eastAsia="Times New Roman" w:hAnsi="Times New Roman"/>
          <w:b/>
          <w:bCs/>
          <w:color w:val="0000FF"/>
          <w:sz w:val="24"/>
          <w:szCs w:val="24"/>
          <w:lang w:eastAsia="ru-RU"/>
        </w:rPr>
        <w:t>.2025</w:t>
      </w:r>
      <w:r w:rsidR="00F5618E">
        <w:rPr>
          <w:rFonts w:ascii="Times New Roman" w:eastAsia="Times New Roman" w:hAnsi="Times New Roman"/>
          <w:b/>
          <w:bCs/>
          <w:color w:val="0000FF"/>
          <w:sz w:val="24"/>
          <w:szCs w:val="24"/>
          <w:lang w:eastAsia="ru-RU"/>
        </w:rPr>
        <w:t xml:space="preserve"> г. в 10 час. 00 мин.</w:t>
      </w:r>
    </w:p>
    <w:p w:rsidR="006F2CCB" w:rsidRDefault="006F2CCB" w:rsidP="009B2B19">
      <w:pPr>
        <w:spacing w:after="0" w:line="240" w:lineRule="auto"/>
        <w:ind w:left="-851" w:firstLine="851"/>
        <w:jc w:val="both"/>
        <w:rPr>
          <w:rFonts w:ascii="Times New Roman" w:eastAsia="Times New Roman" w:hAnsi="Times New Roman"/>
          <w:color w:val="000000"/>
          <w:sz w:val="24"/>
          <w:szCs w:val="24"/>
        </w:rPr>
      </w:pPr>
    </w:p>
    <w:p w:rsidR="00F5618E" w:rsidRDefault="009B2B19" w:rsidP="009B2B19">
      <w:pPr>
        <w:spacing w:after="0" w:line="240" w:lineRule="auto"/>
        <w:ind w:left="-851" w:firstLine="851"/>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3.5. </w:t>
      </w:r>
      <w:r w:rsidRPr="009B14E5">
        <w:rPr>
          <w:rFonts w:ascii="Times New Roman" w:eastAsia="Times New Roman" w:hAnsi="Times New Roman"/>
          <w:b/>
          <w:color w:val="000000"/>
          <w:sz w:val="24"/>
          <w:szCs w:val="24"/>
        </w:rPr>
        <w:t>Дата и время проведения аукциона:</w:t>
      </w:r>
      <w:r w:rsidR="00F5618E">
        <w:rPr>
          <w:rFonts w:ascii="Times New Roman" w:eastAsia="Times New Roman" w:hAnsi="Times New Roman"/>
          <w:b/>
          <w:color w:val="000000"/>
          <w:sz w:val="24"/>
          <w:szCs w:val="24"/>
        </w:rPr>
        <w:t xml:space="preserve"> </w:t>
      </w:r>
      <w:r w:rsidR="003C3525">
        <w:rPr>
          <w:rFonts w:ascii="Times New Roman" w:eastAsia="Times New Roman" w:hAnsi="Times New Roman"/>
          <w:b/>
          <w:bCs/>
          <w:color w:val="0000FF"/>
          <w:sz w:val="24"/>
          <w:szCs w:val="24"/>
          <w:lang w:eastAsia="ru-RU"/>
        </w:rPr>
        <w:t>19</w:t>
      </w:r>
      <w:r w:rsidR="00F5618E" w:rsidRPr="00600D26">
        <w:rPr>
          <w:rFonts w:ascii="Times New Roman" w:eastAsia="Times New Roman" w:hAnsi="Times New Roman"/>
          <w:b/>
          <w:bCs/>
          <w:color w:val="0000FF"/>
          <w:sz w:val="24"/>
          <w:szCs w:val="24"/>
          <w:lang w:eastAsia="ru-RU"/>
        </w:rPr>
        <w:t>.0</w:t>
      </w:r>
      <w:r w:rsidR="00F5618E">
        <w:rPr>
          <w:rFonts w:ascii="Times New Roman" w:eastAsia="Times New Roman" w:hAnsi="Times New Roman"/>
          <w:b/>
          <w:bCs/>
          <w:color w:val="0000FF"/>
          <w:sz w:val="24"/>
          <w:szCs w:val="24"/>
          <w:lang w:eastAsia="ru-RU"/>
        </w:rPr>
        <w:t>6</w:t>
      </w:r>
      <w:r w:rsidR="00F5618E" w:rsidRPr="00600D26">
        <w:rPr>
          <w:rFonts w:ascii="Times New Roman" w:eastAsia="Times New Roman" w:hAnsi="Times New Roman"/>
          <w:b/>
          <w:bCs/>
          <w:color w:val="0000FF"/>
          <w:sz w:val="24"/>
          <w:szCs w:val="24"/>
          <w:lang w:eastAsia="ru-RU"/>
        </w:rPr>
        <w:t>.2025</w:t>
      </w:r>
      <w:r w:rsidR="00F5618E">
        <w:rPr>
          <w:rFonts w:ascii="Times New Roman" w:eastAsia="Times New Roman" w:hAnsi="Times New Roman"/>
          <w:b/>
          <w:bCs/>
          <w:color w:val="0000FF"/>
          <w:sz w:val="24"/>
          <w:szCs w:val="24"/>
          <w:lang w:eastAsia="ru-RU"/>
        </w:rPr>
        <w:t xml:space="preserve"> г. в 11 час. 00 мин.</w:t>
      </w:r>
    </w:p>
    <w:p w:rsidR="006F2CCB" w:rsidRDefault="006F2CCB" w:rsidP="00D80D5B">
      <w:pPr>
        <w:tabs>
          <w:tab w:val="left" w:pos="1134"/>
        </w:tabs>
        <w:spacing w:after="0" w:line="240" w:lineRule="auto"/>
        <w:ind w:left="-851" w:firstLine="851"/>
        <w:jc w:val="both"/>
        <w:rPr>
          <w:rFonts w:ascii="Times New Roman" w:eastAsia="Times New Roman" w:hAnsi="Times New Roman"/>
          <w:color w:val="000000"/>
          <w:sz w:val="24"/>
          <w:szCs w:val="24"/>
        </w:rPr>
      </w:pPr>
    </w:p>
    <w:p w:rsidR="003C3525" w:rsidRPr="00D04DF7" w:rsidRDefault="009B2B19" w:rsidP="003C3525">
      <w:pPr>
        <w:tabs>
          <w:tab w:val="left" w:pos="1134"/>
        </w:tabs>
        <w:spacing w:after="0" w:line="240" w:lineRule="auto"/>
        <w:ind w:left="-851" w:firstLine="851"/>
        <w:jc w:val="both"/>
        <w:rPr>
          <w:rFonts w:ascii="Times New Roman" w:hAnsi="Times New Roman"/>
          <w:b/>
          <w:sz w:val="24"/>
          <w:szCs w:val="24"/>
        </w:rPr>
      </w:pPr>
      <w:r>
        <w:rPr>
          <w:rFonts w:ascii="Times New Roman" w:eastAsia="Times New Roman" w:hAnsi="Times New Roman"/>
          <w:color w:val="000000"/>
          <w:sz w:val="24"/>
          <w:szCs w:val="24"/>
        </w:rPr>
        <w:t xml:space="preserve">3.6. </w:t>
      </w:r>
      <w:r w:rsidRPr="004D4A3B">
        <w:rPr>
          <w:rFonts w:ascii="Times New Roman" w:eastAsia="Times New Roman" w:hAnsi="Times New Roman"/>
          <w:b/>
          <w:color w:val="000000"/>
          <w:sz w:val="24"/>
          <w:szCs w:val="24"/>
        </w:rPr>
        <w:t>Условия о задатке</w:t>
      </w:r>
      <w:r>
        <w:rPr>
          <w:rFonts w:ascii="Times New Roman" w:eastAsia="Times New Roman" w:hAnsi="Times New Roman"/>
          <w:color w:val="000000"/>
          <w:sz w:val="24"/>
          <w:szCs w:val="24"/>
        </w:rPr>
        <w:t xml:space="preserve">. </w:t>
      </w:r>
      <w:r w:rsidRPr="005C3D8F">
        <w:rPr>
          <w:rFonts w:ascii="Times New Roman" w:hAnsi="Times New Roman"/>
          <w:color w:val="000000"/>
          <w:sz w:val="24"/>
          <w:szCs w:val="24"/>
        </w:rPr>
        <w:t xml:space="preserve">Задаток устанавливается в размере </w:t>
      </w:r>
      <w:r w:rsidRPr="005C3D8F">
        <w:rPr>
          <w:rFonts w:ascii="Times New Roman" w:hAnsi="Times New Roman"/>
          <w:sz w:val="24"/>
          <w:szCs w:val="24"/>
        </w:rPr>
        <w:t xml:space="preserve">50% </w:t>
      </w:r>
      <w:r w:rsidRPr="003C3525">
        <w:rPr>
          <w:rFonts w:ascii="Times New Roman" w:hAnsi="Times New Roman"/>
          <w:sz w:val="24"/>
          <w:szCs w:val="24"/>
        </w:rPr>
        <w:t xml:space="preserve">начального размера годовой арендной платы – </w:t>
      </w:r>
      <w:r w:rsidR="003C3525" w:rsidRPr="00D04DF7">
        <w:rPr>
          <w:rFonts w:ascii="Times New Roman" w:hAnsi="Times New Roman"/>
          <w:b/>
          <w:sz w:val="24"/>
          <w:szCs w:val="24"/>
        </w:rPr>
        <w:t>1 512 (Одна тысяча пятьсот двенадцать) руб. 29 коп.</w:t>
      </w:r>
    </w:p>
    <w:p w:rsidR="009B2B19" w:rsidRPr="00D04DF7" w:rsidRDefault="009B2B19" w:rsidP="009B2B19">
      <w:pPr>
        <w:tabs>
          <w:tab w:val="left" w:pos="1134"/>
        </w:tabs>
        <w:spacing w:after="0" w:line="240" w:lineRule="auto"/>
        <w:ind w:left="-851" w:firstLine="851"/>
        <w:jc w:val="both"/>
        <w:rPr>
          <w:rFonts w:ascii="Times New Roman" w:eastAsia="Times New Roman" w:hAnsi="Times New Roman"/>
          <w:sz w:val="24"/>
          <w:szCs w:val="24"/>
        </w:rPr>
      </w:pPr>
      <w:r w:rsidRPr="00D04DF7">
        <w:rPr>
          <w:rFonts w:ascii="Times New Roman" w:eastAsia="Times New Roman" w:hAnsi="Times New Roman"/>
          <w:sz w:val="24"/>
          <w:szCs w:val="24"/>
        </w:rPr>
        <w:t>Задаток вноситс</w:t>
      </w:r>
      <w:r w:rsidR="007D438A" w:rsidRPr="00D04DF7">
        <w:rPr>
          <w:rFonts w:ascii="Times New Roman" w:eastAsia="Times New Roman" w:hAnsi="Times New Roman"/>
          <w:sz w:val="24"/>
          <w:szCs w:val="24"/>
        </w:rPr>
        <w:t>я единым платежом на лицевой сче</w:t>
      </w:r>
      <w:r w:rsidRPr="00D04DF7">
        <w:rPr>
          <w:rFonts w:ascii="Times New Roman" w:eastAsia="Times New Roman" w:hAnsi="Times New Roman"/>
          <w:sz w:val="24"/>
          <w:szCs w:val="24"/>
        </w:rPr>
        <w:t>т Претендента, открытый при регистрации на ЭТП и служит обеспечением исполнения обязательства победителя или единственного участника аукциона по заключению и исполнению договора аренды земельного участка.</w:t>
      </w:r>
    </w:p>
    <w:p w:rsidR="009B2B19" w:rsidRPr="00D04DF7" w:rsidRDefault="009B2B19" w:rsidP="009B2B19">
      <w:pPr>
        <w:tabs>
          <w:tab w:val="left" w:pos="1134"/>
        </w:tabs>
        <w:spacing w:after="0" w:line="240" w:lineRule="auto"/>
        <w:ind w:left="-851" w:firstLine="851"/>
        <w:jc w:val="both"/>
        <w:rPr>
          <w:rFonts w:ascii="Times New Roman" w:eastAsia="Times New Roman" w:hAnsi="Times New Roman"/>
          <w:sz w:val="24"/>
          <w:szCs w:val="24"/>
        </w:rPr>
      </w:pPr>
      <w:r w:rsidRPr="00D04DF7">
        <w:rPr>
          <w:rFonts w:ascii="Times New Roman" w:eastAsia="Times New Roman" w:hAnsi="Times New Roman"/>
          <w:sz w:val="24"/>
          <w:szCs w:val="24"/>
        </w:rPr>
        <w:t>Порядок перечисления и возврата задатка определяется Регламентом.</w:t>
      </w:r>
    </w:p>
    <w:p w:rsidR="009B2B19" w:rsidRPr="00D04DF7" w:rsidRDefault="009B2B19" w:rsidP="009B2B19">
      <w:pPr>
        <w:tabs>
          <w:tab w:val="left" w:pos="1134"/>
        </w:tabs>
        <w:spacing w:after="0" w:line="240" w:lineRule="auto"/>
        <w:ind w:left="-851" w:firstLine="851"/>
        <w:jc w:val="both"/>
        <w:rPr>
          <w:rFonts w:ascii="Times New Roman" w:eastAsia="Times New Roman" w:hAnsi="Times New Roman"/>
          <w:sz w:val="24"/>
          <w:szCs w:val="24"/>
        </w:rPr>
      </w:pPr>
      <w:r w:rsidRPr="00D04DF7">
        <w:rPr>
          <w:rFonts w:ascii="Times New Roman" w:hAnsi="Times New Roman"/>
          <w:sz w:val="24"/>
          <w:szCs w:val="24"/>
        </w:rPr>
        <w:t>Условия о задатке, которые содержатся в настоящем информационном сообщении, являются условиями публичной оферты в соответствии со статьей 437 Гражданского кодекса РФ, а подача претендентом заявки и перечисление задатка являются акцептом такой оферты, после чего соглашение о задатке считается заключенным в установленном порядке.</w:t>
      </w:r>
    </w:p>
    <w:p w:rsidR="009B2B19" w:rsidRPr="00D04DF7" w:rsidRDefault="009B2B19" w:rsidP="009B2B19">
      <w:pPr>
        <w:spacing w:after="0" w:line="240" w:lineRule="auto"/>
        <w:ind w:left="-851" w:firstLine="851"/>
        <w:jc w:val="both"/>
        <w:rPr>
          <w:rFonts w:ascii="Times New Roman" w:hAnsi="Times New Roman"/>
          <w:sz w:val="24"/>
          <w:szCs w:val="24"/>
        </w:rPr>
      </w:pPr>
      <w:r w:rsidRPr="00D04DF7">
        <w:rPr>
          <w:rFonts w:ascii="Times New Roman" w:hAnsi="Times New Roman"/>
          <w:sz w:val="24"/>
          <w:szCs w:val="24"/>
        </w:rPr>
        <w:t xml:space="preserve">Условия внесения претендентами задатка на участие в аукционе, а также иные условия соглашения о задатке содержатся в </w:t>
      </w:r>
      <w:r w:rsidRPr="00D04DF7">
        <w:rPr>
          <w:rFonts w:ascii="Times New Roman" w:hAnsi="Times New Roman"/>
          <w:b/>
          <w:sz w:val="24"/>
          <w:szCs w:val="24"/>
        </w:rPr>
        <w:t xml:space="preserve">Разделе </w:t>
      </w:r>
      <w:r w:rsidRPr="00D04DF7">
        <w:rPr>
          <w:rFonts w:ascii="Times New Roman" w:hAnsi="Times New Roman"/>
          <w:b/>
          <w:sz w:val="24"/>
          <w:szCs w:val="24"/>
          <w:lang w:val="en-US"/>
        </w:rPr>
        <w:t>V</w:t>
      </w:r>
      <w:r w:rsidRPr="00D04DF7">
        <w:rPr>
          <w:rFonts w:ascii="Times New Roman" w:hAnsi="Times New Roman"/>
          <w:sz w:val="24"/>
          <w:szCs w:val="24"/>
        </w:rPr>
        <w:t xml:space="preserve"> настоящего Информационного сообщения.</w:t>
      </w:r>
    </w:p>
    <w:p w:rsidR="006F2CCB" w:rsidRPr="00D04DF7" w:rsidRDefault="006F2CCB" w:rsidP="00D80D5B">
      <w:pPr>
        <w:tabs>
          <w:tab w:val="left" w:pos="851"/>
          <w:tab w:val="left" w:pos="1134"/>
        </w:tabs>
        <w:spacing w:after="0" w:line="240" w:lineRule="auto"/>
        <w:ind w:left="-851" w:firstLine="851"/>
        <w:jc w:val="both"/>
        <w:rPr>
          <w:rFonts w:ascii="Times New Roman" w:eastAsia="Times New Roman" w:hAnsi="Times New Roman"/>
          <w:color w:val="000000"/>
          <w:sz w:val="24"/>
          <w:szCs w:val="24"/>
        </w:rPr>
      </w:pPr>
    </w:p>
    <w:p w:rsidR="00D80D5B" w:rsidRPr="00D04DF7" w:rsidRDefault="009B2B19" w:rsidP="00D80D5B">
      <w:pPr>
        <w:tabs>
          <w:tab w:val="left" w:pos="851"/>
          <w:tab w:val="left" w:pos="1134"/>
        </w:tabs>
        <w:spacing w:after="0" w:line="240" w:lineRule="auto"/>
        <w:ind w:left="-851" w:firstLine="851"/>
        <w:jc w:val="both"/>
        <w:rPr>
          <w:rFonts w:ascii="Times New Roman" w:hAnsi="Times New Roman"/>
          <w:sz w:val="24"/>
          <w:szCs w:val="24"/>
        </w:rPr>
      </w:pPr>
      <w:r w:rsidRPr="00D04DF7">
        <w:rPr>
          <w:rFonts w:ascii="Times New Roman" w:eastAsia="Times New Roman" w:hAnsi="Times New Roman"/>
          <w:color w:val="000000"/>
          <w:sz w:val="24"/>
          <w:szCs w:val="24"/>
        </w:rPr>
        <w:t xml:space="preserve">3.7. </w:t>
      </w:r>
      <w:r w:rsidRPr="00D04DF7">
        <w:rPr>
          <w:rFonts w:ascii="Times New Roman" w:hAnsi="Times New Roman"/>
          <w:b/>
          <w:sz w:val="24"/>
          <w:szCs w:val="24"/>
        </w:rPr>
        <w:t>Шаг аукциона</w:t>
      </w:r>
      <w:r w:rsidRPr="00D04DF7">
        <w:rPr>
          <w:rFonts w:ascii="Times New Roman" w:hAnsi="Times New Roman"/>
          <w:sz w:val="24"/>
          <w:szCs w:val="24"/>
        </w:rPr>
        <w:t xml:space="preserve"> установлен в пределах 5 % начального размера ежегодной арендной платы – </w:t>
      </w:r>
      <w:r w:rsidR="00D9501F" w:rsidRPr="00D04DF7">
        <w:rPr>
          <w:rFonts w:ascii="Times New Roman" w:hAnsi="Times New Roman"/>
          <w:b/>
          <w:sz w:val="24"/>
          <w:szCs w:val="24"/>
        </w:rPr>
        <w:t>150</w:t>
      </w:r>
      <w:r w:rsidR="003C3525" w:rsidRPr="00D04DF7">
        <w:rPr>
          <w:rFonts w:ascii="Times New Roman" w:hAnsi="Times New Roman"/>
          <w:b/>
          <w:sz w:val="24"/>
          <w:szCs w:val="24"/>
        </w:rPr>
        <w:t xml:space="preserve"> (</w:t>
      </w:r>
      <w:r w:rsidR="00D9501F" w:rsidRPr="00D04DF7">
        <w:rPr>
          <w:rFonts w:ascii="Times New Roman" w:hAnsi="Times New Roman"/>
          <w:b/>
          <w:sz w:val="24"/>
          <w:szCs w:val="24"/>
        </w:rPr>
        <w:t>Сто пятьдесят</w:t>
      </w:r>
      <w:r w:rsidR="003C3525" w:rsidRPr="00D04DF7">
        <w:rPr>
          <w:rFonts w:ascii="Times New Roman" w:hAnsi="Times New Roman"/>
          <w:b/>
          <w:sz w:val="24"/>
          <w:szCs w:val="24"/>
        </w:rPr>
        <w:t>) руб. 00 коп.</w:t>
      </w:r>
    </w:p>
    <w:p w:rsidR="006F2CCB" w:rsidRPr="00D04DF7" w:rsidRDefault="006F2CCB" w:rsidP="009B2B19">
      <w:pPr>
        <w:tabs>
          <w:tab w:val="left" w:pos="284"/>
          <w:tab w:val="left" w:pos="1134"/>
        </w:tabs>
        <w:spacing w:after="0" w:line="240" w:lineRule="auto"/>
        <w:ind w:left="-851" w:right="-1" w:firstLine="851"/>
        <w:jc w:val="both"/>
        <w:rPr>
          <w:rFonts w:ascii="Times New Roman" w:eastAsia="Times New Roman" w:hAnsi="Times New Roman"/>
          <w:sz w:val="24"/>
          <w:szCs w:val="24"/>
        </w:rPr>
      </w:pPr>
    </w:p>
    <w:p w:rsidR="009B2B19" w:rsidRPr="00D04DF7" w:rsidRDefault="009B2B19" w:rsidP="009B2B19">
      <w:pPr>
        <w:tabs>
          <w:tab w:val="left" w:pos="284"/>
          <w:tab w:val="left" w:pos="1134"/>
        </w:tabs>
        <w:spacing w:after="0" w:line="240" w:lineRule="auto"/>
        <w:ind w:left="-851" w:right="-1" w:firstLine="851"/>
        <w:jc w:val="both"/>
        <w:rPr>
          <w:rFonts w:ascii="Times New Roman" w:eastAsia="Times New Roman" w:hAnsi="Times New Roman"/>
          <w:sz w:val="24"/>
          <w:szCs w:val="24"/>
        </w:rPr>
      </w:pPr>
      <w:r w:rsidRPr="00D04DF7">
        <w:rPr>
          <w:rFonts w:ascii="Times New Roman" w:eastAsia="Times New Roman" w:hAnsi="Times New Roman"/>
          <w:sz w:val="24"/>
          <w:szCs w:val="24"/>
        </w:rPr>
        <w:t xml:space="preserve">3.8. </w:t>
      </w:r>
      <w:r w:rsidRPr="00D04DF7">
        <w:rPr>
          <w:rFonts w:ascii="Times New Roman" w:hAnsi="Times New Roman"/>
          <w:b/>
          <w:sz w:val="24"/>
          <w:szCs w:val="24"/>
        </w:rPr>
        <w:t>Предельное время подачи ценовых предложений в ходе аукциона</w:t>
      </w:r>
      <w:r w:rsidRPr="00D04DF7">
        <w:rPr>
          <w:rFonts w:ascii="Times New Roman" w:hAnsi="Times New Roman"/>
          <w:sz w:val="24"/>
          <w:szCs w:val="24"/>
        </w:rPr>
        <w:t xml:space="preserve"> – 10 минут с момента начала аукциона, либо с момента подачи участником крайнего ценового предложения.</w:t>
      </w:r>
    </w:p>
    <w:p w:rsidR="006F2CCB" w:rsidRPr="00D04DF7" w:rsidRDefault="006F2CCB" w:rsidP="009B2B19">
      <w:pPr>
        <w:spacing w:after="0" w:line="240" w:lineRule="auto"/>
        <w:ind w:left="-851" w:firstLine="851"/>
        <w:jc w:val="both"/>
        <w:rPr>
          <w:rFonts w:ascii="Times New Roman" w:hAnsi="Times New Roman"/>
          <w:sz w:val="24"/>
          <w:szCs w:val="24"/>
        </w:rPr>
      </w:pPr>
    </w:p>
    <w:p w:rsidR="009B2B19" w:rsidRPr="00D04DF7" w:rsidRDefault="009B2B19" w:rsidP="009B2B19">
      <w:pPr>
        <w:spacing w:after="0" w:line="240" w:lineRule="auto"/>
        <w:ind w:left="-851" w:firstLine="851"/>
        <w:jc w:val="both"/>
        <w:rPr>
          <w:rFonts w:ascii="Times New Roman" w:hAnsi="Times New Roman"/>
          <w:i/>
          <w:sz w:val="24"/>
          <w:szCs w:val="24"/>
        </w:rPr>
      </w:pPr>
      <w:r w:rsidRPr="00D04DF7">
        <w:rPr>
          <w:rFonts w:ascii="Times New Roman" w:hAnsi="Times New Roman"/>
          <w:sz w:val="24"/>
          <w:szCs w:val="24"/>
        </w:rPr>
        <w:t xml:space="preserve">3.9. </w:t>
      </w:r>
      <w:r w:rsidRPr="00D04DF7">
        <w:rPr>
          <w:rFonts w:ascii="Times New Roman" w:hAnsi="Times New Roman"/>
          <w:b/>
          <w:i/>
          <w:sz w:val="24"/>
          <w:szCs w:val="24"/>
        </w:rPr>
        <w:t>Информация о размере взимаемой с победителя аукциона или иных лиц, с которыми заключаются договоры аренды земельных участков, платы оператору электронной площадки за участие в аукционе.</w:t>
      </w:r>
    </w:p>
    <w:p w:rsidR="009B2B19" w:rsidRPr="00D04DF7" w:rsidRDefault="00D80D5B" w:rsidP="00D80D5B">
      <w:pPr>
        <w:spacing w:after="0" w:line="240" w:lineRule="auto"/>
        <w:ind w:left="-851" w:firstLine="851"/>
        <w:jc w:val="both"/>
        <w:rPr>
          <w:rFonts w:ascii="Times New Roman" w:hAnsi="Times New Roman"/>
          <w:sz w:val="24"/>
          <w:szCs w:val="24"/>
        </w:rPr>
      </w:pPr>
      <w:r w:rsidRPr="00D04DF7">
        <w:rPr>
          <w:rFonts w:ascii="Times New Roman" w:hAnsi="Times New Roman"/>
          <w:sz w:val="24"/>
          <w:szCs w:val="24"/>
        </w:rPr>
        <w:t xml:space="preserve">Согласно пункту 7.1.3.3 Регламента с победителей аукциона </w:t>
      </w:r>
      <w:r w:rsidR="009B2B19" w:rsidRPr="00D04DF7">
        <w:rPr>
          <w:rFonts w:ascii="Times New Roman" w:hAnsi="Times New Roman"/>
          <w:sz w:val="24"/>
          <w:szCs w:val="24"/>
        </w:rPr>
        <w:t>или иных лиц, с которыми заключаются договоры аренды земельных участков, взимается плата в размере 1 (Один) процент от начальной цены договора, но не более 7 500 (Семь тысяч пятьсот) рублей 00 копеек, без учёта НДС. Плата облагается НДС в размере 20 (двадцати) пр</w:t>
      </w:r>
      <w:r w:rsidRPr="00D04DF7">
        <w:rPr>
          <w:rFonts w:ascii="Times New Roman" w:hAnsi="Times New Roman"/>
          <w:sz w:val="24"/>
          <w:szCs w:val="24"/>
        </w:rPr>
        <w:t xml:space="preserve">оцентов. Если </w:t>
      </w:r>
      <w:r w:rsidR="009B2B19" w:rsidRPr="00D04DF7">
        <w:rPr>
          <w:rFonts w:ascii="Times New Roman" w:hAnsi="Times New Roman"/>
          <w:sz w:val="24"/>
          <w:szCs w:val="24"/>
        </w:rPr>
        <w:t>победителем является физическое лицо, не являющееся индивидуальным предпринимателем и применяющее специальный налоговый режим «Налог на профессиональный доход», субъект малого предпринимательства, взимается плата в размере 1 (один) процент от начальной цены договора, но не более чем 5 000 (пять тысяч) рублей 00 копеек без учета НДС. Плата облагается НДС в размере 20 (двадцати) процентов. (п. 7.1.3.5 Регламента).</w:t>
      </w:r>
    </w:p>
    <w:p w:rsidR="009B2B19" w:rsidRDefault="009B2B19" w:rsidP="00D80D5B">
      <w:pPr>
        <w:spacing w:after="0" w:line="240" w:lineRule="auto"/>
        <w:ind w:left="-851" w:firstLine="851"/>
        <w:jc w:val="both"/>
        <w:rPr>
          <w:rFonts w:ascii="Times New Roman" w:hAnsi="Times New Roman"/>
          <w:sz w:val="24"/>
          <w:szCs w:val="24"/>
        </w:rPr>
      </w:pPr>
      <w:r w:rsidRPr="00D04DF7">
        <w:rPr>
          <w:rFonts w:ascii="Times New Roman" w:hAnsi="Times New Roman"/>
          <w:sz w:val="24"/>
          <w:szCs w:val="24"/>
        </w:rPr>
        <w:t>Взимание платы осуществляется в соответствии с Регламентом</w:t>
      </w:r>
      <w:r>
        <w:rPr>
          <w:rFonts w:ascii="Times New Roman" w:hAnsi="Times New Roman"/>
          <w:sz w:val="24"/>
          <w:szCs w:val="24"/>
        </w:rPr>
        <w:t xml:space="preserve"> ЭТП.</w:t>
      </w:r>
    </w:p>
    <w:p w:rsidR="00D80D5B" w:rsidRDefault="00D80D5B" w:rsidP="00D80D5B">
      <w:pPr>
        <w:spacing w:after="0" w:line="240" w:lineRule="auto"/>
        <w:ind w:left="-851" w:firstLine="851"/>
        <w:jc w:val="center"/>
        <w:rPr>
          <w:rFonts w:ascii="Times New Roman" w:hAnsi="Times New Roman"/>
          <w:sz w:val="24"/>
          <w:szCs w:val="24"/>
        </w:rPr>
      </w:pPr>
    </w:p>
    <w:p w:rsidR="00D80D5B" w:rsidRPr="00FD4624" w:rsidRDefault="00D80D5B" w:rsidP="00D80D5B">
      <w:pPr>
        <w:spacing w:after="0" w:line="240" w:lineRule="auto"/>
        <w:ind w:left="-851" w:firstLine="709"/>
        <w:jc w:val="center"/>
        <w:rPr>
          <w:rFonts w:ascii="Times New Roman" w:hAnsi="Times New Roman"/>
          <w:b/>
          <w:sz w:val="24"/>
          <w:szCs w:val="24"/>
        </w:rPr>
      </w:pPr>
      <w:r w:rsidRPr="00FD4624">
        <w:rPr>
          <w:rFonts w:ascii="Times New Roman" w:hAnsi="Times New Roman"/>
          <w:b/>
          <w:sz w:val="24"/>
          <w:szCs w:val="24"/>
        </w:rPr>
        <w:t xml:space="preserve">РАЗДЕЛ </w:t>
      </w:r>
      <w:r w:rsidRPr="00FD4624">
        <w:rPr>
          <w:rFonts w:ascii="Times New Roman" w:hAnsi="Times New Roman"/>
          <w:b/>
          <w:sz w:val="24"/>
          <w:szCs w:val="24"/>
          <w:lang w:val="en-US"/>
        </w:rPr>
        <w:t>IV</w:t>
      </w:r>
      <w:r w:rsidRPr="00FD4624">
        <w:rPr>
          <w:rFonts w:ascii="Times New Roman" w:hAnsi="Times New Roman"/>
          <w:b/>
          <w:sz w:val="24"/>
          <w:szCs w:val="24"/>
        </w:rPr>
        <w:t>. ПУБЛИКАЦИЯ ИНФОРМАЦИОННОГО СООБЩЕНИЯ О ПРОВЕДЕНИИ АУКЦИОНА.</w:t>
      </w:r>
    </w:p>
    <w:p w:rsidR="006F2CCB" w:rsidRDefault="006F2CCB" w:rsidP="006F2CCB">
      <w:pPr>
        <w:pStyle w:val="ac"/>
        <w:spacing w:after="0" w:line="240" w:lineRule="auto"/>
        <w:ind w:left="-851" w:firstLine="851"/>
        <w:jc w:val="center"/>
        <w:rPr>
          <w:rFonts w:ascii="Times New Roman" w:hAnsi="Times New Roman"/>
          <w:sz w:val="24"/>
          <w:szCs w:val="24"/>
        </w:rPr>
      </w:pPr>
    </w:p>
    <w:p w:rsidR="00D80D5B" w:rsidRPr="00672280" w:rsidRDefault="00D80D5B" w:rsidP="00D80D5B">
      <w:pPr>
        <w:pStyle w:val="ac"/>
        <w:spacing w:after="0" w:line="240" w:lineRule="auto"/>
        <w:ind w:left="-851" w:firstLine="851"/>
        <w:jc w:val="both"/>
        <w:rPr>
          <w:rFonts w:ascii="Times New Roman" w:eastAsia="Times New Roman" w:hAnsi="Times New Roman"/>
          <w:sz w:val="24"/>
          <w:szCs w:val="24"/>
          <w:lang w:eastAsia="ru-RU"/>
        </w:rPr>
      </w:pPr>
      <w:r>
        <w:rPr>
          <w:rFonts w:ascii="Times New Roman" w:hAnsi="Times New Roman"/>
          <w:sz w:val="24"/>
          <w:szCs w:val="24"/>
        </w:rPr>
        <w:t>4.1</w:t>
      </w:r>
      <w:r w:rsidRPr="00672280">
        <w:rPr>
          <w:rFonts w:ascii="Times New Roman" w:hAnsi="Times New Roman"/>
          <w:sz w:val="24"/>
          <w:szCs w:val="24"/>
        </w:rPr>
        <w:t xml:space="preserve">. </w:t>
      </w:r>
      <w:r w:rsidRPr="00672280">
        <w:rPr>
          <w:rFonts w:ascii="Times New Roman" w:eastAsia="Times New Roman" w:hAnsi="Times New Roman"/>
          <w:sz w:val="24"/>
          <w:szCs w:val="24"/>
          <w:lang w:eastAsia="ru-RU"/>
        </w:rPr>
        <w:t xml:space="preserve">Публикация информационного сообщения о проведении аукциона осуществляется на </w:t>
      </w:r>
      <w:r w:rsidR="005D75C0">
        <w:rPr>
          <w:rFonts w:ascii="Times New Roman" w:eastAsia="Times New Roman" w:hAnsi="Times New Roman"/>
          <w:sz w:val="24"/>
          <w:szCs w:val="24"/>
          <w:lang w:eastAsia="ru-RU"/>
        </w:rPr>
        <w:t>О</w:t>
      </w:r>
      <w:r w:rsidRPr="00672280">
        <w:rPr>
          <w:rFonts w:ascii="Times New Roman" w:eastAsia="Times New Roman" w:hAnsi="Times New Roman"/>
          <w:sz w:val="24"/>
          <w:szCs w:val="24"/>
          <w:lang w:eastAsia="ru-RU"/>
        </w:rPr>
        <w:t>фициальном сайте торгов. Информа</w:t>
      </w:r>
      <w:r w:rsidR="006F2CCB">
        <w:rPr>
          <w:rFonts w:ascii="Times New Roman" w:eastAsia="Times New Roman" w:hAnsi="Times New Roman"/>
          <w:sz w:val="24"/>
          <w:szCs w:val="24"/>
          <w:lang w:eastAsia="ru-RU"/>
        </w:rPr>
        <w:t xml:space="preserve">ционное сообщение о проведении </w:t>
      </w:r>
      <w:r w:rsidRPr="00672280">
        <w:rPr>
          <w:rFonts w:ascii="Times New Roman" w:eastAsia="Times New Roman" w:hAnsi="Times New Roman"/>
          <w:sz w:val="24"/>
          <w:szCs w:val="24"/>
          <w:lang w:eastAsia="ru-RU"/>
        </w:rPr>
        <w:t>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w:t>
      </w:r>
      <w:r w:rsidR="005D75C0">
        <w:rPr>
          <w:rFonts w:ascii="Times New Roman" w:eastAsia="Times New Roman" w:hAnsi="Times New Roman"/>
          <w:sz w:val="24"/>
          <w:szCs w:val="24"/>
          <w:lang w:eastAsia="ru-RU"/>
        </w:rPr>
        <w:t>ению организатором аукциона на О</w:t>
      </w:r>
      <w:r w:rsidRPr="00672280">
        <w:rPr>
          <w:rFonts w:ascii="Times New Roman" w:eastAsia="Times New Roman" w:hAnsi="Times New Roman"/>
          <w:sz w:val="24"/>
          <w:szCs w:val="24"/>
          <w:lang w:eastAsia="ru-RU"/>
        </w:rPr>
        <w:t>фициальном сайте торгов. Данно</w:t>
      </w:r>
      <w:r w:rsidR="006F2CCB">
        <w:rPr>
          <w:rFonts w:ascii="Times New Roman" w:eastAsia="Times New Roman" w:hAnsi="Times New Roman"/>
          <w:sz w:val="24"/>
          <w:szCs w:val="24"/>
          <w:lang w:eastAsia="ru-RU"/>
        </w:rPr>
        <w:t xml:space="preserve">е информационное сообщение </w:t>
      </w:r>
      <w:r w:rsidR="005D75C0">
        <w:rPr>
          <w:rFonts w:ascii="Times New Roman" w:eastAsia="Times New Roman" w:hAnsi="Times New Roman"/>
          <w:sz w:val="24"/>
          <w:szCs w:val="24"/>
          <w:lang w:eastAsia="ru-RU"/>
        </w:rPr>
        <w:t>после размещения на О</w:t>
      </w:r>
      <w:r w:rsidRPr="00672280">
        <w:rPr>
          <w:rFonts w:ascii="Times New Roman" w:eastAsia="Times New Roman" w:hAnsi="Times New Roman"/>
          <w:sz w:val="24"/>
          <w:szCs w:val="24"/>
          <w:lang w:eastAsia="ru-RU"/>
        </w:rPr>
        <w:t>фициальном сайте торгов в автоматическо</w:t>
      </w:r>
      <w:r w:rsidR="005D75C0">
        <w:rPr>
          <w:rFonts w:ascii="Times New Roman" w:eastAsia="Times New Roman" w:hAnsi="Times New Roman"/>
          <w:sz w:val="24"/>
          <w:szCs w:val="24"/>
          <w:lang w:eastAsia="ru-RU"/>
        </w:rPr>
        <w:t>м режиме направляется с О</w:t>
      </w:r>
      <w:r w:rsidRPr="00672280">
        <w:rPr>
          <w:rFonts w:ascii="Times New Roman" w:eastAsia="Times New Roman" w:hAnsi="Times New Roman"/>
          <w:sz w:val="24"/>
          <w:szCs w:val="24"/>
          <w:lang w:eastAsia="ru-RU"/>
        </w:rPr>
        <w:t>фициального сайта торгов на Сайт Оператора.</w:t>
      </w:r>
    </w:p>
    <w:p w:rsidR="006F2CCB" w:rsidRDefault="006F2CCB" w:rsidP="00D80D5B">
      <w:pPr>
        <w:spacing w:after="0" w:line="240" w:lineRule="auto"/>
        <w:ind w:left="-851" w:firstLine="851"/>
        <w:jc w:val="both"/>
        <w:rPr>
          <w:rFonts w:ascii="Times New Roman" w:hAnsi="Times New Roman"/>
          <w:sz w:val="24"/>
          <w:szCs w:val="24"/>
        </w:rPr>
      </w:pPr>
    </w:p>
    <w:p w:rsidR="00D80D5B" w:rsidRDefault="00D80D5B" w:rsidP="00D80D5B">
      <w:pPr>
        <w:spacing w:after="0" w:line="240" w:lineRule="auto"/>
        <w:ind w:left="-851" w:firstLine="851"/>
        <w:jc w:val="both"/>
        <w:rPr>
          <w:rFonts w:ascii="Times New Roman" w:eastAsia="Times New Roman" w:hAnsi="Times New Roman"/>
          <w:sz w:val="24"/>
          <w:szCs w:val="24"/>
          <w:lang w:eastAsia="ru-RU"/>
        </w:rPr>
      </w:pPr>
      <w:r w:rsidRPr="00672280">
        <w:rPr>
          <w:rFonts w:ascii="Times New Roman" w:hAnsi="Times New Roman"/>
          <w:sz w:val="24"/>
          <w:szCs w:val="24"/>
        </w:rPr>
        <w:lastRenderedPageBreak/>
        <w:t xml:space="preserve">4.2. </w:t>
      </w:r>
      <w:r w:rsidRPr="00672280">
        <w:rPr>
          <w:rFonts w:ascii="Times New Roman" w:eastAsia="Times New Roman" w:hAnsi="Times New Roman"/>
          <w:sz w:val="24"/>
          <w:szCs w:val="24"/>
          <w:lang w:eastAsia="ru-RU"/>
        </w:rPr>
        <w:t>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w:t>
      </w:r>
      <w:r w:rsidRPr="00252110">
        <w:rPr>
          <w:rFonts w:ascii="Times New Roman" w:eastAsia="Times New Roman" w:hAnsi="Times New Roman"/>
          <w:sz w:val="24"/>
          <w:szCs w:val="24"/>
          <w:lang w:eastAsia="ru-RU"/>
        </w:rPr>
        <w:t xml:space="preserve">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Срок подачи заявок на участие в аукционе в данном случае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w:t>
      </w:r>
      <w:r w:rsidR="005D75C0">
        <w:rPr>
          <w:rFonts w:ascii="Times New Roman" w:eastAsia="Times New Roman" w:hAnsi="Times New Roman"/>
          <w:sz w:val="24"/>
          <w:szCs w:val="24"/>
          <w:lang w:eastAsia="ru-RU"/>
        </w:rPr>
        <w:t>айте Организатора аукциона, на О</w:t>
      </w:r>
      <w:r w:rsidRPr="00252110">
        <w:rPr>
          <w:rFonts w:ascii="Times New Roman" w:eastAsia="Times New Roman" w:hAnsi="Times New Roman"/>
          <w:sz w:val="24"/>
          <w:szCs w:val="24"/>
          <w:lang w:eastAsia="ru-RU"/>
        </w:rPr>
        <w:t>фициальном сайте торгов. Извещение о внесении изменений доступно для ознакомления всем заинтересованным лицам без взи</w:t>
      </w:r>
      <w:r>
        <w:rPr>
          <w:rFonts w:ascii="Times New Roman" w:eastAsia="Times New Roman" w:hAnsi="Times New Roman"/>
          <w:sz w:val="24"/>
          <w:szCs w:val="24"/>
          <w:lang w:eastAsia="ru-RU"/>
        </w:rPr>
        <w:t>мания платы.</w:t>
      </w:r>
    </w:p>
    <w:p w:rsidR="006F2CCB" w:rsidRDefault="006F2CCB" w:rsidP="00D80D5B">
      <w:pPr>
        <w:spacing w:after="0" w:line="240" w:lineRule="auto"/>
        <w:ind w:left="-851" w:firstLine="851"/>
        <w:jc w:val="both"/>
        <w:rPr>
          <w:rFonts w:ascii="Times New Roman" w:eastAsia="Times New Roman" w:hAnsi="Times New Roman"/>
          <w:sz w:val="24"/>
          <w:szCs w:val="24"/>
          <w:lang w:eastAsia="ru-RU"/>
        </w:rPr>
      </w:pPr>
    </w:p>
    <w:p w:rsidR="006F2CCB" w:rsidRDefault="00D80D5B" w:rsidP="00D80D5B">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 </w:t>
      </w:r>
      <w:r w:rsidR="002A3C6C">
        <w:rPr>
          <w:rFonts w:ascii="Times New Roman" w:eastAsia="Times New Roman" w:hAnsi="Times New Roman"/>
          <w:sz w:val="24"/>
          <w:szCs w:val="24"/>
          <w:lang w:eastAsia="ru-RU"/>
        </w:rPr>
        <w:t>Организатор аукциона может на любом этапе до заключения договора аренды земельного участка принять решение об отказе в проведении аукциона в случае выявления обстоятельств, предусмотренных п. 8 ст. 39.11 Земельного кодекса РФ. В данном случае Претендентам (Участникам), подавшим уже заявки на участие в аукционе, должны быть направлены уведомления об отказе в проведении аукциона и возвращены, внесенные указанными лицами, задатки.</w:t>
      </w:r>
    </w:p>
    <w:p w:rsidR="006F2CCB" w:rsidRDefault="006F2CCB" w:rsidP="00D80D5B">
      <w:pPr>
        <w:spacing w:after="0" w:line="240" w:lineRule="auto"/>
        <w:ind w:left="-851" w:firstLine="851"/>
        <w:jc w:val="both"/>
        <w:rPr>
          <w:rFonts w:ascii="Times New Roman" w:eastAsia="Times New Roman" w:hAnsi="Times New Roman"/>
          <w:sz w:val="24"/>
          <w:szCs w:val="24"/>
          <w:lang w:eastAsia="ru-RU"/>
        </w:rPr>
      </w:pPr>
    </w:p>
    <w:p w:rsidR="00D80D5B" w:rsidRPr="002A3C6C" w:rsidRDefault="00D80D5B" w:rsidP="00D80D5B">
      <w:pPr>
        <w:spacing w:after="0" w:line="240" w:lineRule="auto"/>
        <w:ind w:left="-851" w:firstLine="851"/>
        <w:jc w:val="both"/>
        <w:rPr>
          <w:rFonts w:ascii="Times New Roman" w:hAnsi="Times New Roman"/>
          <w:color w:val="000000"/>
          <w:sz w:val="24"/>
          <w:szCs w:val="24"/>
          <w:shd w:val="clear" w:color="auto" w:fill="FFFFFF"/>
        </w:rPr>
      </w:pPr>
      <w:r w:rsidRPr="005B5991">
        <w:rPr>
          <w:rFonts w:ascii="Times New Roman" w:eastAsia="Times New Roman" w:hAnsi="Times New Roman"/>
          <w:sz w:val="24"/>
          <w:szCs w:val="24"/>
          <w:lang w:eastAsia="ru-RU"/>
        </w:rPr>
        <w:t>4.4.</w:t>
      </w:r>
      <w:r w:rsidR="002A3C6C">
        <w:rPr>
          <w:rFonts w:ascii="Times New Roman" w:eastAsia="Times New Roman" w:hAnsi="Times New Roman"/>
          <w:sz w:val="24"/>
          <w:szCs w:val="24"/>
          <w:lang w:eastAsia="ru-RU"/>
        </w:rPr>
        <w:t xml:space="preserve"> </w:t>
      </w:r>
      <w:r w:rsidRPr="005B5991">
        <w:rPr>
          <w:rFonts w:ascii="Times New Roman" w:hAnsi="Times New Roman"/>
          <w:color w:val="000000"/>
          <w:sz w:val="24"/>
          <w:szCs w:val="24"/>
          <w:shd w:val="clear" w:color="auto" w:fill="FFFFFF"/>
        </w:rPr>
        <w:t xml:space="preserve">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w:t>
      </w:r>
      <w:r w:rsidRPr="002A3C6C">
        <w:rPr>
          <w:rFonts w:ascii="Times New Roman" w:hAnsi="Times New Roman"/>
          <w:color w:val="000000"/>
          <w:sz w:val="24"/>
          <w:szCs w:val="24"/>
          <w:shd w:val="clear" w:color="auto" w:fill="FFFFFF"/>
        </w:rPr>
        <w:t>принять решение о продлении срока подачи заявок в соответствии с правилами, предусмотренными</w:t>
      </w:r>
      <w:r w:rsidRPr="002A3C6C">
        <w:rPr>
          <w:rFonts w:ascii="Times New Roman" w:hAnsi="Times New Roman"/>
          <w:sz w:val="24"/>
          <w:szCs w:val="24"/>
        </w:rPr>
        <w:t xml:space="preserve"> п. 22.1</w:t>
      </w:r>
      <w:r w:rsidRPr="002A3C6C">
        <w:rPr>
          <w:rFonts w:ascii="Times New Roman" w:hAnsi="Times New Roman"/>
          <w:color w:val="000000"/>
          <w:sz w:val="24"/>
          <w:szCs w:val="24"/>
          <w:shd w:val="clear" w:color="auto" w:fill="FFFFFF"/>
        </w:rPr>
        <w:t xml:space="preserve"> ст. 39.11 Земельного кодекса РФ.</w:t>
      </w:r>
    </w:p>
    <w:p w:rsidR="002A3C6C" w:rsidRPr="002A3C6C" w:rsidRDefault="002A3C6C" w:rsidP="00D80D5B">
      <w:pPr>
        <w:spacing w:after="0" w:line="240" w:lineRule="auto"/>
        <w:ind w:left="-851" w:firstLine="851"/>
        <w:jc w:val="both"/>
        <w:rPr>
          <w:rFonts w:ascii="Times New Roman" w:eastAsia="Times New Roman" w:hAnsi="Times New Roman"/>
          <w:sz w:val="24"/>
          <w:szCs w:val="24"/>
          <w:lang w:eastAsia="ru-RU"/>
        </w:rPr>
      </w:pPr>
    </w:p>
    <w:p w:rsidR="00D80D5B" w:rsidRDefault="00D80D5B" w:rsidP="00D80D5B">
      <w:pPr>
        <w:spacing w:after="0" w:line="240" w:lineRule="auto"/>
        <w:ind w:left="-851" w:firstLine="851"/>
        <w:jc w:val="both"/>
        <w:rPr>
          <w:rFonts w:ascii="Times New Roman" w:eastAsia="Times New Roman" w:hAnsi="Times New Roman"/>
          <w:sz w:val="24"/>
          <w:szCs w:val="24"/>
          <w:lang w:eastAsia="ru-RU"/>
        </w:rPr>
      </w:pPr>
      <w:r w:rsidRPr="002A3C6C">
        <w:rPr>
          <w:rFonts w:ascii="Times New Roman" w:eastAsia="Times New Roman" w:hAnsi="Times New Roman"/>
          <w:sz w:val="24"/>
          <w:szCs w:val="24"/>
          <w:lang w:eastAsia="ru-RU"/>
        </w:rPr>
        <w:t xml:space="preserve">4.5. Претендент вправе направить Организатору аукциона запрос о разъяснении положений </w:t>
      </w:r>
      <w:r w:rsidR="00200529">
        <w:rPr>
          <w:rFonts w:ascii="Times New Roman" w:eastAsia="Times New Roman" w:hAnsi="Times New Roman"/>
          <w:sz w:val="24"/>
          <w:szCs w:val="24"/>
          <w:lang w:eastAsia="ru-RU"/>
        </w:rPr>
        <w:t>Информационного сообщения</w:t>
      </w:r>
      <w:r w:rsidRPr="002A3C6C">
        <w:rPr>
          <w:rFonts w:ascii="Times New Roman" w:eastAsia="Times New Roman" w:hAnsi="Times New Roman"/>
          <w:sz w:val="24"/>
          <w:szCs w:val="24"/>
          <w:lang w:eastAsia="ru-RU"/>
        </w:rPr>
        <w:t xml:space="preserve"> в соответствии с Руководством</w:t>
      </w:r>
      <w:r w:rsidR="002A3C6C" w:rsidRPr="002A3C6C">
        <w:rPr>
          <w:rFonts w:ascii="Times New Roman" w:eastAsia="Times New Roman" w:hAnsi="Times New Roman"/>
          <w:sz w:val="24"/>
          <w:szCs w:val="24"/>
          <w:lang w:eastAsia="ru-RU"/>
        </w:rPr>
        <w:t xml:space="preserve"> пользователя. Руководство пользователя размещено в личном кабинете пользователя.</w:t>
      </w:r>
    </w:p>
    <w:p w:rsidR="00E44ACC" w:rsidRDefault="00E44ACC" w:rsidP="00E44ACC">
      <w:pPr>
        <w:spacing w:after="0" w:line="240" w:lineRule="auto"/>
        <w:ind w:left="-851" w:firstLine="851"/>
        <w:jc w:val="center"/>
        <w:rPr>
          <w:rFonts w:ascii="Times New Roman" w:eastAsia="Times New Roman" w:hAnsi="Times New Roman"/>
          <w:sz w:val="24"/>
          <w:szCs w:val="24"/>
          <w:lang w:eastAsia="ru-RU"/>
        </w:rPr>
      </w:pPr>
    </w:p>
    <w:p w:rsidR="00E44ACC" w:rsidRDefault="00E44ACC" w:rsidP="00E44ACC">
      <w:pPr>
        <w:pStyle w:val="ac"/>
        <w:spacing w:after="0" w:line="240" w:lineRule="auto"/>
        <w:ind w:left="-142" w:firstLine="851"/>
        <w:jc w:val="center"/>
        <w:rPr>
          <w:rFonts w:ascii="Times New Roman" w:hAnsi="Times New Roman"/>
          <w:b/>
          <w:sz w:val="24"/>
          <w:szCs w:val="24"/>
        </w:rPr>
      </w:pPr>
      <w:r w:rsidRPr="00DE640A">
        <w:rPr>
          <w:rFonts w:ascii="Times New Roman" w:hAnsi="Times New Roman"/>
          <w:b/>
          <w:sz w:val="24"/>
          <w:szCs w:val="24"/>
        </w:rPr>
        <w:t xml:space="preserve">РАЗДЕЛ </w:t>
      </w:r>
      <w:r>
        <w:rPr>
          <w:rFonts w:ascii="Times New Roman" w:hAnsi="Times New Roman"/>
          <w:b/>
          <w:sz w:val="24"/>
          <w:szCs w:val="24"/>
          <w:lang w:val="en-US"/>
        </w:rPr>
        <w:t>V</w:t>
      </w:r>
      <w:r w:rsidRPr="00DE640A">
        <w:rPr>
          <w:rFonts w:ascii="Times New Roman" w:hAnsi="Times New Roman"/>
          <w:b/>
          <w:sz w:val="24"/>
          <w:szCs w:val="24"/>
        </w:rPr>
        <w:t xml:space="preserve">. </w:t>
      </w:r>
      <w:r>
        <w:rPr>
          <w:rFonts w:ascii="Times New Roman" w:hAnsi="Times New Roman"/>
          <w:b/>
          <w:sz w:val="24"/>
          <w:szCs w:val="24"/>
        </w:rPr>
        <w:t>РЕГИСТРАЦИЯ (АККРЕДИТАЦИЯ) ПРЕТЕНДЕНТА В ТОРГОВОЙ СЕКЦИИ «РЕАЛИЗАЦИЯ ГОСИМУЩЕСТВА». ОТКРЫТИЕ ЛИЦЕВОГО СЧЕТА. ПОРЯДОК ВНЕСЕНИЯ И ВОЗВРАТА ЗАДАТКА.</w:t>
      </w:r>
    </w:p>
    <w:p w:rsidR="009427E4" w:rsidRPr="009427E4" w:rsidRDefault="009427E4" w:rsidP="00E44ACC">
      <w:pPr>
        <w:pStyle w:val="ac"/>
        <w:spacing w:after="0" w:line="240" w:lineRule="auto"/>
        <w:ind w:left="-142" w:firstLine="851"/>
        <w:jc w:val="center"/>
        <w:rPr>
          <w:rFonts w:ascii="Times New Roman" w:hAnsi="Times New Roman"/>
          <w:sz w:val="24"/>
          <w:szCs w:val="24"/>
        </w:rPr>
      </w:pPr>
    </w:p>
    <w:p w:rsidR="00E44ACC" w:rsidRDefault="00E44ACC" w:rsidP="00E44ACC">
      <w:pPr>
        <w:spacing w:after="0" w:line="240" w:lineRule="auto"/>
        <w:ind w:left="-851" w:firstLine="851"/>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 xml:space="preserve">5.1. </w:t>
      </w:r>
      <w:r w:rsidRPr="001633B4">
        <w:rPr>
          <w:rFonts w:ascii="Times New Roman" w:eastAsia="Times New Roman" w:hAnsi="Times New Roman"/>
          <w:sz w:val="24"/>
          <w:szCs w:val="24"/>
          <w:lang w:eastAsia="ru-RU"/>
        </w:rPr>
        <w:t>Для о</w:t>
      </w:r>
      <w:r w:rsidR="00412BC9">
        <w:rPr>
          <w:rFonts w:ascii="Times New Roman" w:eastAsia="Times New Roman" w:hAnsi="Times New Roman"/>
          <w:sz w:val="24"/>
          <w:szCs w:val="24"/>
          <w:lang w:eastAsia="ru-RU"/>
        </w:rPr>
        <w:t>беспечения доступа к участию в п</w:t>
      </w:r>
      <w:r w:rsidRPr="001633B4">
        <w:rPr>
          <w:rFonts w:ascii="Times New Roman" w:eastAsia="Times New Roman" w:hAnsi="Times New Roman"/>
          <w:sz w:val="24"/>
          <w:szCs w:val="24"/>
          <w:lang w:eastAsia="ru-RU"/>
        </w:rPr>
        <w:t>роцедурах в электронной форме в качестве Претендента необходимо иметь регистрацию (аккредитацию) в Торговой секции «Реализац</w:t>
      </w:r>
      <w:r w:rsidR="00412BC9">
        <w:rPr>
          <w:rFonts w:ascii="Times New Roman" w:eastAsia="Times New Roman" w:hAnsi="Times New Roman"/>
          <w:sz w:val="24"/>
          <w:szCs w:val="24"/>
          <w:lang w:eastAsia="ru-RU"/>
        </w:rPr>
        <w:t>ия госимущества» и действующий л</w:t>
      </w:r>
      <w:r w:rsidRPr="001633B4">
        <w:rPr>
          <w:rFonts w:ascii="Times New Roman" w:eastAsia="Times New Roman" w:hAnsi="Times New Roman"/>
          <w:sz w:val="24"/>
          <w:szCs w:val="24"/>
          <w:lang w:eastAsia="ru-RU"/>
        </w:rPr>
        <w:t>ицевой счет. В случае если в соответствии с законодательством Росс</w:t>
      </w:r>
      <w:r w:rsidR="00412BC9">
        <w:rPr>
          <w:rFonts w:ascii="Times New Roman" w:eastAsia="Times New Roman" w:hAnsi="Times New Roman"/>
          <w:sz w:val="24"/>
          <w:szCs w:val="24"/>
          <w:lang w:eastAsia="ru-RU"/>
        </w:rPr>
        <w:t>ийской Федерации для участия в п</w:t>
      </w:r>
      <w:r w:rsidRPr="001633B4">
        <w:rPr>
          <w:rFonts w:ascii="Times New Roman" w:eastAsia="Times New Roman" w:hAnsi="Times New Roman"/>
          <w:sz w:val="24"/>
          <w:szCs w:val="24"/>
          <w:lang w:eastAsia="ru-RU"/>
        </w:rPr>
        <w:t>роцедурах требуется регистрация на Официальном сайте то</w:t>
      </w:r>
      <w:r w:rsidR="00412BC9">
        <w:rPr>
          <w:rFonts w:ascii="Times New Roman" w:eastAsia="Times New Roman" w:hAnsi="Times New Roman"/>
          <w:sz w:val="24"/>
          <w:szCs w:val="24"/>
          <w:lang w:eastAsia="ru-RU"/>
        </w:rPr>
        <w:t>ргов, доступ к участию в таких п</w:t>
      </w:r>
      <w:r w:rsidRPr="001633B4">
        <w:rPr>
          <w:rFonts w:ascii="Times New Roman" w:eastAsia="Times New Roman" w:hAnsi="Times New Roman"/>
          <w:sz w:val="24"/>
          <w:szCs w:val="24"/>
          <w:lang w:eastAsia="ru-RU"/>
        </w:rPr>
        <w:t>роцедурах предоставляется Претендентам, получившим регистрацию на Официальном сайте торгов в соответствии с законодательством Российской Федерации и регламентом Официального сайта торгов, а также активировавшим учетную запись в Торговой секции «Реализация госимущества».</w:t>
      </w:r>
    </w:p>
    <w:p w:rsidR="00D9501F" w:rsidRDefault="00D9501F" w:rsidP="00E44ACC">
      <w:pPr>
        <w:spacing w:after="0" w:line="240" w:lineRule="auto"/>
        <w:ind w:left="-851" w:firstLine="851"/>
        <w:jc w:val="both"/>
        <w:rPr>
          <w:rFonts w:ascii="Times New Roman" w:eastAsia="Times New Roman" w:hAnsi="Times New Roman"/>
          <w:sz w:val="24"/>
          <w:szCs w:val="24"/>
          <w:lang w:eastAsia="ru-RU"/>
        </w:rPr>
      </w:pPr>
    </w:p>
    <w:p w:rsidR="00E44ACC" w:rsidRDefault="00D9501F" w:rsidP="00E44ACC">
      <w:pPr>
        <w:spacing w:after="0" w:line="240" w:lineRule="auto"/>
        <w:ind w:left="-851" w:firstLine="851"/>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 xml:space="preserve">5.2. </w:t>
      </w:r>
      <w:r w:rsidR="00E44ACC">
        <w:rPr>
          <w:rFonts w:ascii="Times New Roman" w:eastAsia="Times New Roman" w:hAnsi="Times New Roman"/>
          <w:sz w:val="24"/>
          <w:szCs w:val="24"/>
          <w:lang w:eastAsia="ru-RU"/>
        </w:rPr>
        <w:t>Способы и поря</w:t>
      </w:r>
      <w:r w:rsidR="00717D77">
        <w:rPr>
          <w:rFonts w:ascii="Times New Roman" w:eastAsia="Times New Roman" w:hAnsi="Times New Roman"/>
          <w:sz w:val="24"/>
          <w:szCs w:val="24"/>
          <w:lang w:eastAsia="ru-RU"/>
        </w:rPr>
        <w:t>док регистрации (аккредитации) П</w:t>
      </w:r>
      <w:r w:rsidR="00E44ACC">
        <w:rPr>
          <w:rFonts w:ascii="Times New Roman" w:eastAsia="Times New Roman" w:hAnsi="Times New Roman"/>
          <w:sz w:val="24"/>
          <w:szCs w:val="24"/>
          <w:lang w:eastAsia="ru-RU"/>
        </w:rPr>
        <w:t>ретендента в Торговой секции «Реализация госимущества» предусмотрены в пунктах 5.2. – 5.12. Регламента.</w:t>
      </w:r>
    </w:p>
    <w:p w:rsidR="00717D77" w:rsidRDefault="00717D77" w:rsidP="00E44ACC">
      <w:pPr>
        <w:spacing w:after="0" w:line="240" w:lineRule="auto"/>
        <w:ind w:left="-851" w:firstLine="851"/>
        <w:jc w:val="both"/>
        <w:rPr>
          <w:rFonts w:ascii="Times New Roman" w:eastAsia="Times New Roman" w:hAnsi="Times New Roman"/>
          <w:sz w:val="24"/>
          <w:szCs w:val="24"/>
          <w:lang w:eastAsia="ru-RU"/>
        </w:rPr>
      </w:pPr>
    </w:p>
    <w:p w:rsidR="00E44ACC" w:rsidRDefault="00E44ACC" w:rsidP="00E44ACC">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5.3. </w:t>
      </w:r>
      <w:r w:rsidRPr="007A3043">
        <w:rPr>
          <w:rFonts w:ascii="Times New Roman" w:eastAsia="Times New Roman" w:hAnsi="Times New Roman"/>
          <w:sz w:val="24"/>
          <w:szCs w:val="24"/>
          <w:lang w:eastAsia="ru-RU"/>
        </w:rPr>
        <w:t xml:space="preserve">При принятии Оператором </w:t>
      </w:r>
      <w:r w:rsidR="00412BC9">
        <w:rPr>
          <w:rFonts w:ascii="Times New Roman" w:eastAsia="Times New Roman" w:hAnsi="Times New Roman"/>
          <w:sz w:val="24"/>
          <w:szCs w:val="24"/>
          <w:lang w:eastAsia="ru-RU"/>
        </w:rPr>
        <w:t>аукциона</w:t>
      </w:r>
      <w:r w:rsidRPr="007A3043">
        <w:rPr>
          <w:rFonts w:ascii="Times New Roman" w:eastAsia="Times New Roman" w:hAnsi="Times New Roman"/>
          <w:sz w:val="24"/>
          <w:szCs w:val="24"/>
          <w:lang w:eastAsia="ru-RU"/>
        </w:rPr>
        <w:t xml:space="preserve"> положительного решения о регист</w:t>
      </w:r>
      <w:r w:rsidR="00412BC9">
        <w:rPr>
          <w:rFonts w:ascii="Times New Roman" w:eastAsia="Times New Roman" w:hAnsi="Times New Roman"/>
          <w:sz w:val="24"/>
          <w:szCs w:val="24"/>
          <w:lang w:eastAsia="ru-RU"/>
        </w:rPr>
        <w:t>рации (аккредитации) Субъекта автоматизированной системы</w:t>
      </w:r>
      <w:r w:rsidRPr="007A3043">
        <w:rPr>
          <w:rFonts w:ascii="Times New Roman" w:eastAsia="Times New Roman" w:hAnsi="Times New Roman"/>
          <w:sz w:val="24"/>
          <w:szCs w:val="24"/>
          <w:lang w:eastAsia="ru-RU"/>
        </w:rPr>
        <w:t xml:space="preserve"> Оператора </w:t>
      </w:r>
      <w:r w:rsidR="005D75C0">
        <w:rPr>
          <w:rFonts w:ascii="Times New Roman" w:eastAsia="Times New Roman" w:hAnsi="Times New Roman"/>
          <w:sz w:val="24"/>
          <w:szCs w:val="24"/>
          <w:lang w:eastAsia="ru-RU"/>
        </w:rPr>
        <w:t xml:space="preserve">аукциона </w:t>
      </w:r>
      <w:r w:rsidRPr="007A3043">
        <w:rPr>
          <w:rFonts w:ascii="Times New Roman" w:eastAsia="Times New Roman" w:hAnsi="Times New Roman"/>
          <w:sz w:val="24"/>
          <w:szCs w:val="24"/>
          <w:lang w:eastAsia="ru-RU"/>
        </w:rPr>
        <w:t xml:space="preserve">в качестве Претендента, Оператор </w:t>
      </w:r>
      <w:r w:rsidR="00412BC9">
        <w:rPr>
          <w:rFonts w:ascii="Times New Roman" w:eastAsia="Times New Roman" w:hAnsi="Times New Roman"/>
          <w:sz w:val="24"/>
          <w:szCs w:val="24"/>
          <w:lang w:eastAsia="ru-RU"/>
        </w:rPr>
        <w:t>аукциона открывает Претенденту л</w:t>
      </w:r>
      <w:r w:rsidRPr="007A3043">
        <w:rPr>
          <w:rFonts w:ascii="Times New Roman" w:eastAsia="Times New Roman" w:hAnsi="Times New Roman"/>
          <w:sz w:val="24"/>
          <w:szCs w:val="24"/>
          <w:lang w:eastAsia="ru-RU"/>
        </w:rPr>
        <w:t>ицевой счет на основании заявления о регистрации (аккредитации), представляемого Претендентом при прохождении процедуры регистрации (аккредитации) в Торговой секции «Реализация госимущества» посредством Торговой се</w:t>
      </w:r>
      <w:r w:rsidR="00412BC9">
        <w:rPr>
          <w:rFonts w:ascii="Times New Roman" w:eastAsia="Times New Roman" w:hAnsi="Times New Roman"/>
          <w:sz w:val="24"/>
          <w:szCs w:val="24"/>
          <w:lang w:eastAsia="ru-RU"/>
        </w:rPr>
        <w:t>кции ГОС и подписываемого его электронной подписью</w:t>
      </w:r>
      <w:r w:rsidRPr="007A3043">
        <w:rPr>
          <w:rFonts w:ascii="Times New Roman" w:eastAsia="Times New Roman" w:hAnsi="Times New Roman"/>
          <w:sz w:val="24"/>
          <w:szCs w:val="24"/>
          <w:lang w:eastAsia="ru-RU"/>
        </w:rPr>
        <w:t>. Текст заявления является составной частью предоставляемых на регистрацию (аккредитацию) документов и сведений.</w:t>
      </w:r>
    </w:p>
    <w:p w:rsidR="00E44ACC" w:rsidRDefault="00412BC9" w:rsidP="00E44ACC">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Порядок ведения л</w:t>
      </w:r>
      <w:r w:rsidR="00E44ACC">
        <w:rPr>
          <w:rFonts w:ascii="Times New Roman" w:eastAsia="Times New Roman" w:hAnsi="Times New Roman"/>
          <w:sz w:val="24"/>
          <w:szCs w:val="24"/>
          <w:lang w:eastAsia="ru-RU"/>
        </w:rPr>
        <w:t>и</w:t>
      </w:r>
      <w:r w:rsidR="00717D77">
        <w:rPr>
          <w:rFonts w:ascii="Times New Roman" w:eastAsia="Times New Roman" w:hAnsi="Times New Roman"/>
          <w:sz w:val="24"/>
          <w:szCs w:val="24"/>
          <w:lang w:eastAsia="ru-RU"/>
        </w:rPr>
        <w:t xml:space="preserve">цевого счета, сроки и порядок </w:t>
      </w:r>
      <w:r>
        <w:rPr>
          <w:rFonts w:ascii="Times New Roman" w:eastAsia="Times New Roman" w:hAnsi="Times New Roman"/>
          <w:sz w:val="24"/>
          <w:szCs w:val="24"/>
          <w:lang w:eastAsia="ru-RU"/>
        </w:rPr>
        <w:t xml:space="preserve">осуществления </w:t>
      </w:r>
      <w:r w:rsidR="00200529">
        <w:rPr>
          <w:rFonts w:ascii="Times New Roman" w:eastAsia="Times New Roman" w:hAnsi="Times New Roman"/>
          <w:sz w:val="24"/>
          <w:szCs w:val="24"/>
          <w:lang w:eastAsia="ru-RU"/>
        </w:rPr>
        <w:t xml:space="preserve">по нему </w:t>
      </w:r>
      <w:r>
        <w:rPr>
          <w:rFonts w:ascii="Times New Roman" w:eastAsia="Times New Roman" w:hAnsi="Times New Roman"/>
          <w:sz w:val="24"/>
          <w:szCs w:val="24"/>
          <w:lang w:eastAsia="ru-RU"/>
        </w:rPr>
        <w:t xml:space="preserve">операций </w:t>
      </w:r>
      <w:r w:rsidR="00E44ACC">
        <w:rPr>
          <w:rFonts w:ascii="Times New Roman" w:eastAsia="Times New Roman" w:hAnsi="Times New Roman"/>
          <w:sz w:val="24"/>
          <w:szCs w:val="24"/>
          <w:lang w:eastAsia="ru-RU"/>
        </w:rPr>
        <w:t>предусмотрены пунктах 6.3., 6.4. Регламента.</w:t>
      </w:r>
    </w:p>
    <w:p w:rsidR="00717D77" w:rsidRPr="00717D77" w:rsidRDefault="00717D77" w:rsidP="00E44ACC">
      <w:pPr>
        <w:spacing w:after="0" w:line="240" w:lineRule="auto"/>
        <w:ind w:left="-851" w:firstLine="851"/>
        <w:jc w:val="both"/>
        <w:rPr>
          <w:rFonts w:ascii="Times New Roman" w:eastAsia="Times New Roman" w:hAnsi="Times New Roman"/>
          <w:i/>
          <w:sz w:val="24"/>
          <w:szCs w:val="24"/>
          <w:lang w:eastAsia="ru-RU"/>
        </w:rPr>
      </w:pPr>
    </w:p>
    <w:p w:rsidR="00E44ACC" w:rsidRDefault="00E44ACC" w:rsidP="00E44ACC">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Лицевой счет разделяется на два</w:t>
      </w:r>
      <w:r w:rsidR="00412BC9">
        <w:rPr>
          <w:rFonts w:ascii="Times New Roman" w:eastAsia="Times New Roman" w:hAnsi="Times New Roman"/>
          <w:sz w:val="24"/>
          <w:szCs w:val="24"/>
          <w:lang w:eastAsia="ru-RU"/>
        </w:rPr>
        <w:t xml:space="preserve"> субсчета – субсчет свободных средств и с</w:t>
      </w:r>
      <w:r>
        <w:rPr>
          <w:rFonts w:ascii="Times New Roman" w:eastAsia="Times New Roman" w:hAnsi="Times New Roman"/>
          <w:sz w:val="24"/>
          <w:szCs w:val="24"/>
          <w:lang w:eastAsia="ru-RU"/>
        </w:rPr>
        <w:t>убсчет заблокированных средств.</w:t>
      </w:r>
    </w:p>
    <w:p w:rsidR="00717D77" w:rsidRDefault="00717D77" w:rsidP="00E44ACC">
      <w:pPr>
        <w:spacing w:after="0" w:line="240" w:lineRule="auto"/>
        <w:ind w:left="-851" w:firstLine="851"/>
        <w:jc w:val="both"/>
        <w:rPr>
          <w:rFonts w:ascii="Times New Roman" w:eastAsia="Times New Roman" w:hAnsi="Times New Roman"/>
          <w:sz w:val="24"/>
          <w:szCs w:val="24"/>
          <w:lang w:eastAsia="ru-RU"/>
        </w:rPr>
      </w:pPr>
    </w:p>
    <w:p w:rsidR="00E44ACC" w:rsidRPr="00BA0D50" w:rsidRDefault="00E44ACC" w:rsidP="00E44ACC">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A0D50">
        <w:rPr>
          <w:rFonts w:ascii="Times New Roman" w:eastAsia="Times New Roman" w:hAnsi="Times New Roman"/>
          <w:sz w:val="24"/>
          <w:szCs w:val="24"/>
          <w:lang w:eastAsia="ru-RU"/>
        </w:rPr>
        <w:t>.5. На основании заявки Претендента и при наличии соответствующих условий в Информационном сообщении о проведении аукциона (о внесении задатка, платы за участие в аукционе), а также при условии наличия незаблокированных денежных средст</w:t>
      </w:r>
      <w:r w:rsidR="00412BC9">
        <w:rPr>
          <w:rFonts w:ascii="Times New Roman" w:eastAsia="Times New Roman" w:hAnsi="Times New Roman"/>
          <w:sz w:val="24"/>
          <w:szCs w:val="24"/>
          <w:lang w:eastAsia="ru-RU"/>
        </w:rPr>
        <w:t>в в соответствующем размере на с</w:t>
      </w:r>
      <w:r w:rsidRPr="00BA0D50">
        <w:rPr>
          <w:rFonts w:ascii="Times New Roman" w:eastAsia="Times New Roman" w:hAnsi="Times New Roman"/>
          <w:sz w:val="24"/>
          <w:szCs w:val="24"/>
          <w:lang w:eastAsia="ru-RU"/>
        </w:rPr>
        <w:t xml:space="preserve">убсчете свободных средств Претендента Оператор </w:t>
      </w:r>
      <w:r w:rsidR="00BF1DFA">
        <w:rPr>
          <w:rFonts w:ascii="Times New Roman" w:eastAsia="Times New Roman" w:hAnsi="Times New Roman"/>
          <w:sz w:val="24"/>
          <w:szCs w:val="24"/>
          <w:lang w:eastAsia="ru-RU"/>
        </w:rPr>
        <w:t xml:space="preserve">аукциона </w:t>
      </w:r>
      <w:r w:rsidRPr="00BA0D50">
        <w:rPr>
          <w:rFonts w:ascii="Times New Roman" w:eastAsia="Times New Roman" w:hAnsi="Times New Roman"/>
          <w:sz w:val="24"/>
          <w:szCs w:val="24"/>
          <w:lang w:eastAsia="ru-RU"/>
        </w:rPr>
        <w:t>осуществляет блокирование денежных средств путем уменьшения суммы денежных средств</w:t>
      </w:r>
      <w:r w:rsidR="00BF1DFA">
        <w:rPr>
          <w:rFonts w:ascii="Times New Roman" w:hAnsi="Times New Roman"/>
          <w:sz w:val="24"/>
          <w:szCs w:val="24"/>
        </w:rPr>
        <w:t xml:space="preserve"> на с</w:t>
      </w:r>
      <w:r w:rsidRPr="00BA0D50">
        <w:rPr>
          <w:rFonts w:ascii="Times New Roman" w:hAnsi="Times New Roman"/>
          <w:sz w:val="24"/>
          <w:szCs w:val="24"/>
        </w:rPr>
        <w:t xml:space="preserve">убсчете свободных средств Претендента с одновременным увеличением на такую </w:t>
      </w:r>
      <w:r w:rsidR="00BF1DFA">
        <w:rPr>
          <w:rFonts w:ascii="Times New Roman" w:hAnsi="Times New Roman"/>
          <w:sz w:val="24"/>
          <w:szCs w:val="24"/>
        </w:rPr>
        <w:t>же величину остатка средств на с</w:t>
      </w:r>
      <w:r w:rsidRPr="00BA0D50">
        <w:rPr>
          <w:rFonts w:ascii="Times New Roman" w:hAnsi="Times New Roman"/>
          <w:sz w:val="24"/>
          <w:szCs w:val="24"/>
        </w:rPr>
        <w:t>убсчете заблокированных средств.</w:t>
      </w:r>
    </w:p>
    <w:p w:rsidR="00717D77" w:rsidRDefault="00717D77" w:rsidP="00E44ACC">
      <w:pPr>
        <w:spacing w:after="0" w:line="240" w:lineRule="auto"/>
        <w:ind w:left="-851" w:firstLine="851"/>
        <w:jc w:val="both"/>
        <w:rPr>
          <w:rFonts w:ascii="Times New Roman" w:eastAsia="Times New Roman" w:hAnsi="Times New Roman"/>
          <w:sz w:val="24"/>
          <w:szCs w:val="24"/>
          <w:lang w:eastAsia="ru-RU"/>
        </w:rPr>
      </w:pPr>
    </w:p>
    <w:p w:rsidR="00E44ACC" w:rsidRPr="00BA0D50" w:rsidRDefault="00E44ACC" w:rsidP="00E44ACC">
      <w:pPr>
        <w:spacing w:after="0" w:line="240" w:lineRule="auto"/>
        <w:ind w:left="-851" w:firstLine="851"/>
        <w:jc w:val="both"/>
        <w:rPr>
          <w:rFonts w:ascii="Times New Roman" w:hAnsi="Times New Roman"/>
          <w:sz w:val="24"/>
          <w:szCs w:val="24"/>
        </w:rPr>
      </w:pPr>
      <w:r w:rsidRPr="00BA0D50">
        <w:rPr>
          <w:rFonts w:ascii="Times New Roman" w:eastAsia="Times New Roman" w:hAnsi="Times New Roman"/>
          <w:sz w:val="24"/>
          <w:szCs w:val="24"/>
          <w:lang w:eastAsia="ru-RU"/>
        </w:rPr>
        <w:t xml:space="preserve">5.6. </w:t>
      </w:r>
      <w:r w:rsidRPr="00BA0D50">
        <w:rPr>
          <w:rFonts w:ascii="Times New Roman" w:hAnsi="Times New Roman"/>
          <w:sz w:val="24"/>
          <w:szCs w:val="24"/>
        </w:rPr>
        <w:t>Разбл</w:t>
      </w:r>
      <w:r w:rsidR="00BF1DFA">
        <w:rPr>
          <w:rFonts w:ascii="Times New Roman" w:hAnsi="Times New Roman"/>
          <w:sz w:val="24"/>
          <w:szCs w:val="24"/>
        </w:rPr>
        <w:t>окирование денежных средств на л</w:t>
      </w:r>
      <w:r w:rsidRPr="00BA0D50">
        <w:rPr>
          <w:rFonts w:ascii="Times New Roman" w:hAnsi="Times New Roman"/>
          <w:sz w:val="24"/>
          <w:szCs w:val="24"/>
        </w:rPr>
        <w:t>ицевом счете Претендента осуществляется в размере задатка для участия аукционе.</w:t>
      </w:r>
    </w:p>
    <w:p w:rsidR="00717D77" w:rsidRDefault="00717D77" w:rsidP="00E44ACC">
      <w:pPr>
        <w:spacing w:after="0" w:line="240" w:lineRule="auto"/>
        <w:ind w:left="-851" w:firstLine="851"/>
        <w:jc w:val="both"/>
        <w:rPr>
          <w:rFonts w:ascii="Times New Roman" w:hAnsi="Times New Roman"/>
          <w:sz w:val="24"/>
          <w:szCs w:val="24"/>
        </w:rPr>
      </w:pPr>
    </w:p>
    <w:p w:rsidR="00E44ACC" w:rsidRPr="00AD55A1" w:rsidRDefault="00E44ACC" w:rsidP="00E44ACC">
      <w:pPr>
        <w:spacing w:after="0" w:line="240" w:lineRule="auto"/>
        <w:ind w:left="-851" w:firstLine="851"/>
        <w:jc w:val="both"/>
        <w:rPr>
          <w:rFonts w:ascii="Times New Roman" w:eastAsia="Times New Roman" w:hAnsi="Times New Roman"/>
          <w:sz w:val="24"/>
          <w:szCs w:val="24"/>
          <w:lang w:eastAsia="ru-RU"/>
        </w:rPr>
      </w:pPr>
      <w:r w:rsidRPr="00BA0D50">
        <w:rPr>
          <w:rFonts w:ascii="Times New Roman" w:hAnsi="Times New Roman"/>
          <w:sz w:val="24"/>
          <w:szCs w:val="24"/>
        </w:rPr>
        <w:t xml:space="preserve">5.7. Оператор </w:t>
      </w:r>
      <w:r w:rsidR="00BF1DFA">
        <w:rPr>
          <w:rFonts w:ascii="Times New Roman" w:hAnsi="Times New Roman"/>
          <w:sz w:val="24"/>
          <w:szCs w:val="24"/>
        </w:rPr>
        <w:t xml:space="preserve">аукциона </w:t>
      </w:r>
      <w:r w:rsidRPr="00BA0D50">
        <w:rPr>
          <w:rFonts w:ascii="Times New Roman" w:hAnsi="Times New Roman"/>
          <w:sz w:val="24"/>
          <w:szCs w:val="24"/>
        </w:rPr>
        <w:t>осуществляет разбл</w:t>
      </w:r>
      <w:r w:rsidR="00BF1DFA">
        <w:rPr>
          <w:rFonts w:ascii="Times New Roman" w:hAnsi="Times New Roman"/>
          <w:sz w:val="24"/>
          <w:szCs w:val="24"/>
        </w:rPr>
        <w:t>окирование денежных средств на л</w:t>
      </w:r>
      <w:r w:rsidRPr="00BA0D50">
        <w:rPr>
          <w:rFonts w:ascii="Times New Roman" w:hAnsi="Times New Roman"/>
          <w:sz w:val="24"/>
          <w:szCs w:val="24"/>
        </w:rPr>
        <w:t xml:space="preserve">ицевом счете путем уменьшения суммы денежных </w:t>
      </w:r>
      <w:r w:rsidR="00BF1DFA">
        <w:rPr>
          <w:rFonts w:ascii="Times New Roman" w:hAnsi="Times New Roman"/>
          <w:sz w:val="24"/>
          <w:szCs w:val="24"/>
        </w:rPr>
        <w:t>средств на с</w:t>
      </w:r>
      <w:r w:rsidRPr="00AD55A1">
        <w:rPr>
          <w:rFonts w:ascii="Times New Roman" w:hAnsi="Times New Roman"/>
          <w:sz w:val="24"/>
          <w:szCs w:val="24"/>
        </w:rPr>
        <w:t xml:space="preserve">убсчете заблокированных средств Претендента, с одновременным увеличением на такую </w:t>
      </w:r>
      <w:r w:rsidR="00BF1DFA">
        <w:rPr>
          <w:rFonts w:ascii="Times New Roman" w:hAnsi="Times New Roman"/>
          <w:sz w:val="24"/>
          <w:szCs w:val="24"/>
        </w:rPr>
        <w:t>же величину остатка средств на с</w:t>
      </w:r>
      <w:r w:rsidRPr="00AD55A1">
        <w:rPr>
          <w:rFonts w:ascii="Times New Roman" w:hAnsi="Times New Roman"/>
          <w:sz w:val="24"/>
          <w:szCs w:val="24"/>
        </w:rPr>
        <w:t>убсчете свободных средств и (при необходимости) спис</w:t>
      </w:r>
      <w:r w:rsidR="00BF1DFA">
        <w:rPr>
          <w:rFonts w:ascii="Times New Roman" w:hAnsi="Times New Roman"/>
          <w:sz w:val="24"/>
          <w:szCs w:val="24"/>
        </w:rPr>
        <w:t>ание этих денежных средств с л</w:t>
      </w:r>
      <w:r w:rsidRPr="00AD55A1">
        <w:rPr>
          <w:rFonts w:ascii="Times New Roman" w:hAnsi="Times New Roman"/>
          <w:sz w:val="24"/>
          <w:szCs w:val="24"/>
        </w:rPr>
        <w:t>ицевого счета Претендента в соответствии с настоящим Регламентом.</w:t>
      </w:r>
    </w:p>
    <w:p w:rsidR="00717D77" w:rsidRDefault="00717D77" w:rsidP="00E44ACC">
      <w:pPr>
        <w:spacing w:after="0" w:line="240" w:lineRule="auto"/>
        <w:ind w:left="-851" w:firstLine="851"/>
        <w:jc w:val="both"/>
        <w:rPr>
          <w:rFonts w:ascii="Times New Roman" w:eastAsia="Times New Roman" w:hAnsi="Times New Roman"/>
          <w:sz w:val="24"/>
          <w:szCs w:val="24"/>
          <w:lang w:eastAsia="ru-RU"/>
        </w:rPr>
      </w:pPr>
    </w:p>
    <w:p w:rsidR="00E44ACC" w:rsidRDefault="00E44ACC" w:rsidP="00E44ACC">
      <w:pPr>
        <w:spacing w:after="0" w:line="240" w:lineRule="auto"/>
        <w:ind w:left="-851" w:firstLine="851"/>
        <w:jc w:val="both"/>
        <w:rPr>
          <w:rFonts w:ascii="Times New Roman" w:hAnsi="Times New Roman"/>
          <w:sz w:val="24"/>
          <w:szCs w:val="24"/>
        </w:rPr>
      </w:pPr>
      <w:r w:rsidRPr="00AD55A1">
        <w:rPr>
          <w:rFonts w:ascii="Times New Roman" w:eastAsia="Times New Roman" w:hAnsi="Times New Roman"/>
          <w:sz w:val="24"/>
          <w:szCs w:val="24"/>
          <w:lang w:eastAsia="ru-RU"/>
        </w:rPr>
        <w:t>5.8. Заявки</w:t>
      </w:r>
      <w:r w:rsidR="00BF1DFA">
        <w:rPr>
          <w:rFonts w:ascii="Times New Roman" w:eastAsia="Times New Roman" w:hAnsi="Times New Roman"/>
          <w:sz w:val="24"/>
          <w:szCs w:val="24"/>
          <w:lang w:eastAsia="ru-RU"/>
        </w:rPr>
        <w:t xml:space="preserve"> на возврат денежных средств с л</w:t>
      </w:r>
      <w:r w:rsidRPr="00AD55A1">
        <w:rPr>
          <w:rFonts w:ascii="Times New Roman" w:eastAsia="Times New Roman" w:hAnsi="Times New Roman"/>
          <w:sz w:val="24"/>
          <w:szCs w:val="24"/>
          <w:lang w:eastAsia="ru-RU"/>
        </w:rPr>
        <w:t>ицевого счета Претендента оформляются посредством использования функционала Торговой секции «Реализация госимущества» с применением ЭП. Оператор осуществл</w:t>
      </w:r>
      <w:r w:rsidR="00BF1DFA">
        <w:rPr>
          <w:rFonts w:ascii="Times New Roman" w:eastAsia="Times New Roman" w:hAnsi="Times New Roman"/>
          <w:sz w:val="24"/>
          <w:szCs w:val="24"/>
          <w:lang w:eastAsia="ru-RU"/>
        </w:rPr>
        <w:t>яет перевод денежных средств с л</w:t>
      </w:r>
      <w:r w:rsidRPr="00AD55A1">
        <w:rPr>
          <w:rFonts w:ascii="Times New Roman" w:eastAsia="Times New Roman" w:hAnsi="Times New Roman"/>
          <w:sz w:val="24"/>
          <w:szCs w:val="24"/>
          <w:lang w:eastAsia="ru-RU"/>
        </w:rPr>
        <w:t xml:space="preserve">ицевого счета Претендента в срок не позднее 3 (трех) рабочих дней, следующего за датой получения Оператором соответствующей заявки от Претендента </w:t>
      </w:r>
      <w:r w:rsidRPr="00AD55A1">
        <w:rPr>
          <w:rFonts w:ascii="Times New Roman" w:hAnsi="Times New Roman"/>
          <w:sz w:val="24"/>
          <w:szCs w:val="24"/>
        </w:rPr>
        <w:t>с указанием суммы денежных средств, подлежащих списанию на реквизиты, указанные Претендентом в соответствии с Регламентом.</w:t>
      </w:r>
    </w:p>
    <w:p w:rsidR="00717D77" w:rsidRDefault="00717D77" w:rsidP="00E44ACC">
      <w:pPr>
        <w:spacing w:after="0" w:line="240" w:lineRule="auto"/>
        <w:ind w:left="-851" w:firstLine="851"/>
        <w:jc w:val="both"/>
        <w:rPr>
          <w:rFonts w:ascii="Times New Roman" w:hAnsi="Times New Roman"/>
          <w:sz w:val="24"/>
          <w:szCs w:val="24"/>
        </w:rPr>
      </w:pPr>
    </w:p>
    <w:p w:rsidR="00E44ACC" w:rsidRPr="007919AD" w:rsidRDefault="00E44ACC" w:rsidP="00E44ACC">
      <w:pPr>
        <w:spacing w:after="0" w:line="240" w:lineRule="auto"/>
        <w:ind w:left="-851" w:firstLine="851"/>
        <w:jc w:val="both"/>
        <w:rPr>
          <w:rFonts w:ascii="Times New Roman" w:hAnsi="Times New Roman"/>
          <w:sz w:val="24"/>
          <w:szCs w:val="24"/>
        </w:rPr>
      </w:pPr>
      <w:r w:rsidRPr="007919AD">
        <w:rPr>
          <w:rFonts w:ascii="Times New Roman" w:hAnsi="Times New Roman"/>
          <w:sz w:val="24"/>
          <w:szCs w:val="24"/>
        </w:rPr>
        <w:t xml:space="preserve">5.9. </w:t>
      </w:r>
      <w:r w:rsidRPr="00717D77">
        <w:rPr>
          <w:rFonts w:ascii="Times New Roman" w:hAnsi="Times New Roman"/>
          <w:b/>
          <w:sz w:val="24"/>
          <w:szCs w:val="24"/>
        </w:rPr>
        <w:t>Возврат задатков осуществляется в порядке, предусмотренном Земельным кодексом РФ и Разделом 14 Регламента</w:t>
      </w:r>
      <w:r w:rsidRPr="007919AD">
        <w:rPr>
          <w:rFonts w:ascii="Times New Roman" w:hAnsi="Times New Roman"/>
          <w:sz w:val="24"/>
          <w:szCs w:val="24"/>
        </w:rPr>
        <w:t>:</w:t>
      </w:r>
    </w:p>
    <w:p w:rsidR="00E44ACC" w:rsidRPr="007919AD" w:rsidRDefault="00E44ACC" w:rsidP="00E44ACC">
      <w:pPr>
        <w:spacing w:after="0" w:line="240" w:lineRule="auto"/>
        <w:ind w:left="-851" w:firstLine="851"/>
        <w:jc w:val="both"/>
        <w:rPr>
          <w:rFonts w:ascii="Times New Roman" w:hAnsi="Times New Roman"/>
          <w:sz w:val="24"/>
          <w:szCs w:val="24"/>
        </w:rPr>
      </w:pPr>
      <w:r w:rsidRPr="007919AD">
        <w:rPr>
          <w:rFonts w:ascii="Times New Roman" w:hAnsi="Times New Roman"/>
          <w:sz w:val="24"/>
          <w:szCs w:val="24"/>
        </w:rPr>
        <w:t xml:space="preserve">5.9.1. в течение 3 (трех) рабочих дней со дня подписания протокола о результатах аукциона </w:t>
      </w:r>
      <w:r w:rsidR="00717D77">
        <w:rPr>
          <w:rFonts w:ascii="Times New Roman" w:hAnsi="Times New Roman"/>
          <w:sz w:val="24"/>
          <w:szCs w:val="24"/>
        </w:rPr>
        <w:t xml:space="preserve">возвращаются </w:t>
      </w:r>
      <w:r w:rsidRPr="007919AD">
        <w:rPr>
          <w:rFonts w:ascii="Times New Roman" w:hAnsi="Times New Roman"/>
          <w:sz w:val="24"/>
          <w:szCs w:val="24"/>
        </w:rPr>
        <w:t>задатки лицам, участвовавшим в аукционе, н</w:t>
      </w:r>
      <w:r w:rsidR="00717D77">
        <w:rPr>
          <w:rFonts w:ascii="Times New Roman" w:hAnsi="Times New Roman"/>
          <w:sz w:val="24"/>
          <w:szCs w:val="24"/>
        </w:rPr>
        <w:t xml:space="preserve">о не победившим в нем (за исключением </w:t>
      </w:r>
      <w:r w:rsidRPr="007919AD">
        <w:rPr>
          <w:rFonts w:ascii="Times New Roman" w:hAnsi="Times New Roman"/>
          <w:sz w:val="24"/>
          <w:szCs w:val="24"/>
        </w:rPr>
        <w:t>участника, сделавшего предпоследнее предложение о цене предмета аукциона;</w:t>
      </w:r>
    </w:p>
    <w:p w:rsidR="00E44ACC" w:rsidRPr="007919AD" w:rsidRDefault="00E44ACC" w:rsidP="00E44ACC">
      <w:pPr>
        <w:spacing w:after="0" w:line="240" w:lineRule="auto"/>
        <w:ind w:left="-851" w:firstLine="851"/>
        <w:jc w:val="both"/>
        <w:rPr>
          <w:rFonts w:ascii="Times New Roman" w:hAnsi="Times New Roman"/>
          <w:sz w:val="24"/>
          <w:szCs w:val="24"/>
        </w:rPr>
      </w:pPr>
      <w:r w:rsidRPr="007919AD">
        <w:rPr>
          <w:rFonts w:ascii="Times New Roman" w:hAnsi="Times New Roman"/>
          <w:sz w:val="24"/>
          <w:szCs w:val="24"/>
        </w:rPr>
        <w:t xml:space="preserve">5.9.2. в течение 3 (трех) дней со дня подписания договора аренды земельного участка победителем аукциона </w:t>
      </w:r>
      <w:r w:rsidR="00717D77">
        <w:rPr>
          <w:rFonts w:ascii="Times New Roman" w:hAnsi="Times New Roman"/>
          <w:sz w:val="24"/>
          <w:szCs w:val="24"/>
        </w:rPr>
        <w:t>возвращается</w:t>
      </w:r>
      <w:r w:rsidRPr="007919AD">
        <w:rPr>
          <w:rFonts w:ascii="Times New Roman" w:hAnsi="Times New Roman"/>
          <w:sz w:val="24"/>
          <w:szCs w:val="24"/>
        </w:rPr>
        <w:t xml:space="preserve"> задаток лицу, сделавшему предпоследнее предложение о цене предмета аукциона;</w:t>
      </w:r>
    </w:p>
    <w:p w:rsidR="00E44ACC" w:rsidRPr="007919AD" w:rsidRDefault="00072A67" w:rsidP="00E44ACC">
      <w:pPr>
        <w:spacing w:after="0" w:line="240" w:lineRule="auto"/>
        <w:ind w:left="-851" w:firstLine="851"/>
        <w:jc w:val="both"/>
        <w:rPr>
          <w:rFonts w:ascii="Times New Roman" w:hAnsi="Times New Roman"/>
          <w:sz w:val="24"/>
          <w:szCs w:val="24"/>
        </w:rPr>
      </w:pPr>
      <w:r>
        <w:rPr>
          <w:rFonts w:ascii="Times New Roman" w:hAnsi="Times New Roman"/>
          <w:sz w:val="24"/>
          <w:szCs w:val="24"/>
        </w:rPr>
        <w:t>5.9.3</w:t>
      </w:r>
      <w:r w:rsidR="00E44ACC" w:rsidRPr="007919AD">
        <w:rPr>
          <w:rFonts w:ascii="Times New Roman" w:hAnsi="Times New Roman"/>
          <w:sz w:val="24"/>
          <w:szCs w:val="24"/>
        </w:rPr>
        <w:t>. в течение 1 (одного) рабочего дня со дня размещения Организатором аук</w:t>
      </w:r>
      <w:r w:rsidR="00717D77">
        <w:rPr>
          <w:rFonts w:ascii="Times New Roman" w:hAnsi="Times New Roman"/>
          <w:sz w:val="24"/>
          <w:szCs w:val="24"/>
        </w:rPr>
        <w:t>циона в автоматизированной системе</w:t>
      </w:r>
      <w:r w:rsidR="00E44ACC" w:rsidRPr="007919AD">
        <w:rPr>
          <w:rFonts w:ascii="Times New Roman" w:hAnsi="Times New Roman"/>
          <w:sz w:val="24"/>
          <w:szCs w:val="24"/>
        </w:rPr>
        <w:t xml:space="preserve"> Оператора </w:t>
      </w:r>
      <w:r w:rsidR="005D75C0">
        <w:rPr>
          <w:rFonts w:ascii="Times New Roman" w:hAnsi="Times New Roman"/>
          <w:sz w:val="24"/>
          <w:szCs w:val="24"/>
        </w:rPr>
        <w:t xml:space="preserve">аукциона </w:t>
      </w:r>
      <w:r w:rsidR="00E44ACC" w:rsidRPr="007919AD">
        <w:rPr>
          <w:rFonts w:ascii="Times New Roman" w:hAnsi="Times New Roman"/>
          <w:sz w:val="24"/>
          <w:szCs w:val="24"/>
        </w:rPr>
        <w:t>извещения о</w:t>
      </w:r>
      <w:r w:rsidR="00717D77">
        <w:rPr>
          <w:rFonts w:ascii="Times New Roman" w:hAnsi="Times New Roman"/>
          <w:sz w:val="24"/>
          <w:szCs w:val="24"/>
        </w:rPr>
        <w:t>б отказе от проведения аукциона возвращаются все внесенные Претендентами (Участниками) задатки;</w:t>
      </w:r>
    </w:p>
    <w:p w:rsidR="00E44ACC" w:rsidRPr="007919AD" w:rsidRDefault="00072A67" w:rsidP="00E44ACC">
      <w:pPr>
        <w:spacing w:after="0" w:line="240" w:lineRule="auto"/>
        <w:ind w:left="-851" w:firstLine="851"/>
        <w:jc w:val="both"/>
        <w:rPr>
          <w:rFonts w:ascii="Times New Roman" w:hAnsi="Times New Roman"/>
          <w:sz w:val="24"/>
          <w:szCs w:val="24"/>
        </w:rPr>
      </w:pPr>
      <w:r>
        <w:rPr>
          <w:rFonts w:ascii="Times New Roman" w:hAnsi="Times New Roman"/>
          <w:sz w:val="24"/>
          <w:szCs w:val="24"/>
        </w:rPr>
        <w:t>5.9.4</w:t>
      </w:r>
      <w:r w:rsidR="00E44ACC" w:rsidRPr="007919AD">
        <w:rPr>
          <w:rFonts w:ascii="Times New Roman" w:hAnsi="Times New Roman"/>
          <w:sz w:val="24"/>
          <w:szCs w:val="24"/>
        </w:rPr>
        <w:t>. в течение 3 (трех) рабочих дней со дня отзыва заявки на участие в аукционе;</w:t>
      </w:r>
    </w:p>
    <w:p w:rsidR="00E44ACC" w:rsidRPr="007919AD" w:rsidRDefault="00072A67" w:rsidP="00E44ACC">
      <w:pPr>
        <w:spacing w:after="0" w:line="240" w:lineRule="auto"/>
        <w:ind w:left="-851" w:firstLine="851"/>
        <w:jc w:val="both"/>
        <w:rPr>
          <w:rFonts w:ascii="Times New Roman" w:hAnsi="Times New Roman"/>
          <w:sz w:val="24"/>
          <w:szCs w:val="24"/>
        </w:rPr>
      </w:pPr>
      <w:r>
        <w:rPr>
          <w:rFonts w:ascii="Times New Roman" w:hAnsi="Times New Roman"/>
          <w:sz w:val="24"/>
          <w:szCs w:val="24"/>
        </w:rPr>
        <w:t>5.9.5</w:t>
      </w:r>
      <w:r w:rsidR="00E44ACC" w:rsidRPr="007919AD">
        <w:rPr>
          <w:rFonts w:ascii="Times New Roman" w:hAnsi="Times New Roman"/>
          <w:sz w:val="24"/>
          <w:szCs w:val="24"/>
        </w:rPr>
        <w:t>. в течение 3 (трех) рабочих дней со дня подписания протокола о результатах аукциона, если заявка на участие в аукционе, отозвана позднее даты окончания срока приема заявок, или Участник аукциона не стал победителем;</w:t>
      </w:r>
    </w:p>
    <w:p w:rsidR="00E44ACC" w:rsidRPr="007919AD" w:rsidRDefault="00072A67" w:rsidP="00E44ACC">
      <w:pPr>
        <w:spacing w:after="0" w:line="240" w:lineRule="auto"/>
        <w:ind w:left="-851" w:firstLine="851"/>
        <w:jc w:val="both"/>
        <w:rPr>
          <w:rFonts w:ascii="Times New Roman" w:hAnsi="Times New Roman"/>
          <w:sz w:val="24"/>
          <w:szCs w:val="24"/>
        </w:rPr>
      </w:pPr>
      <w:r>
        <w:rPr>
          <w:rFonts w:ascii="Times New Roman" w:hAnsi="Times New Roman"/>
          <w:sz w:val="24"/>
          <w:szCs w:val="24"/>
        </w:rPr>
        <w:t>5.9.6</w:t>
      </w:r>
      <w:r w:rsidR="00E44ACC" w:rsidRPr="007919AD">
        <w:rPr>
          <w:rFonts w:ascii="Times New Roman" w:hAnsi="Times New Roman"/>
          <w:sz w:val="24"/>
          <w:szCs w:val="24"/>
        </w:rPr>
        <w:t>. в течение 3 (трех) рабочих дней со дня подписания протокола рассмотрения заявок на участие в аукционе, в случае возврата заявки на участие в аукционе поданной позже установленного срока окончания подачи заявок, или в случае, если Претендент, подавший заявку на участие в аукционе не был допущен к участию в аукционе.</w:t>
      </w:r>
    </w:p>
    <w:p w:rsidR="00E44ACC" w:rsidRDefault="00E44ACC" w:rsidP="00717D77">
      <w:pPr>
        <w:spacing w:after="0" w:line="240" w:lineRule="auto"/>
        <w:ind w:left="-851" w:firstLine="851"/>
        <w:jc w:val="center"/>
        <w:rPr>
          <w:rFonts w:ascii="Times New Roman" w:hAnsi="Times New Roman"/>
          <w:sz w:val="24"/>
          <w:szCs w:val="24"/>
        </w:rPr>
      </w:pPr>
    </w:p>
    <w:p w:rsidR="00E44ACC" w:rsidRDefault="00E44ACC" w:rsidP="00E44ACC">
      <w:pPr>
        <w:spacing w:after="0" w:line="240" w:lineRule="auto"/>
        <w:ind w:left="-851" w:firstLine="709"/>
        <w:jc w:val="center"/>
        <w:rPr>
          <w:rFonts w:ascii="Times New Roman" w:eastAsia="Times New Roman" w:hAnsi="Times New Roman"/>
          <w:b/>
          <w:sz w:val="24"/>
          <w:szCs w:val="24"/>
          <w:lang w:eastAsia="ru-RU"/>
        </w:rPr>
      </w:pPr>
      <w:r w:rsidRPr="003A0BD9">
        <w:rPr>
          <w:rFonts w:ascii="Times New Roman" w:hAnsi="Times New Roman"/>
          <w:b/>
          <w:sz w:val="24"/>
          <w:szCs w:val="24"/>
        </w:rPr>
        <w:t xml:space="preserve">РАЗДЕЛ </w:t>
      </w:r>
      <w:r w:rsidRPr="003A0BD9">
        <w:rPr>
          <w:rFonts w:ascii="Times New Roman" w:hAnsi="Times New Roman"/>
          <w:b/>
          <w:sz w:val="24"/>
          <w:szCs w:val="24"/>
          <w:lang w:val="en-US"/>
        </w:rPr>
        <w:t>VI</w:t>
      </w:r>
      <w:r w:rsidRPr="003A0BD9">
        <w:rPr>
          <w:rFonts w:ascii="Times New Roman" w:hAnsi="Times New Roman"/>
          <w:b/>
          <w:sz w:val="24"/>
          <w:szCs w:val="24"/>
        </w:rPr>
        <w:t xml:space="preserve">. </w:t>
      </w:r>
      <w:r w:rsidRPr="003A0BD9">
        <w:rPr>
          <w:rFonts w:ascii="Times New Roman" w:eastAsia="Times New Roman" w:hAnsi="Times New Roman"/>
          <w:b/>
          <w:sz w:val="24"/>
          <w:szCs w:val="24"/>
          <w:lang w:eastAsia="ru-RU"/>
        </w:rPr>
        <w:t>ПОРЯДОК, ФОРМА И СРОК ПОДАЧИ ЗАЯВОК НА УЧАСТИЕ В АУКЦИОНЕ.</w:t>
      </w:r>
    </w:p>
    <w:p w:rsidR="00D92EC8" w:rsidRPr="00D92EC8" w:rsidRDefault="00D92EC8" w:rsidP="00E44ACC">
      <w:pPr>
        <w:spacing w:after="0" w:line="240" w:lineRule="auto"/>
        <w:ind w:left="-851" w:firstLine="709"/>
        <w:jc w:val="center"/>
        <w:rPr>
          <w:rFonts w:ascii="Times New Roman" w:hAnsi="Times New Roman"/>
          <w:sz w:val="24"/>
          <w:szCs w:val="24"/>
        </w:rPr>
      </w:pPr>
    </w:p>
    <w:p w:rsidR="00E44ACC" w:rsidRDefault="00E44ACC" w:rsidP="00E44ACC">
      <w:pPr>
        <w:spacing w:after="0" w:line="240" w:lineRule="auto"/>
        <w:ind w:left="-851" w:firstLine="851"/>
        <w:jc w:val="both"/>
        <w:rPr>
          <w:rFonts w:ascii="Times New Roman" w:hAnsi="Times New Roman"/>
          <w:sz w:val="24"/>
          <w:szCs w:val="24"/>
        </w:rPr>
      </w:pPr>
      <w:r>
        <w:rPr>
          <w:rFonts w:ascii="Times New Roman" w:hAnsi="Times New Roman"/>
          <w:sz w:val="24"/>
          <w:szCs w:val="24"/>
        </w:rPr>
        <w:lastRenderedPageBreak/>
        <w:t xml:space="preserve">6.1. </w:t>
      </w:r>
      <w:r w:rsidR="00717D77">
        <w:rPr>
          <w:rFonts w:ascii="Times New Roman" w:hAnsi="Times New Roman"/>
          <w:sz w:val="24"/>
          <w:szCs w:val="24"/>
        </w:rPr>
        <w:t>Автоматизированная система</w:t>
      </w:r>
      <w:r w:rsidRPr="004D62E4">
        <w:rPr>
          <w:rFonts w:ascii="Times New Roman" w:hAnsi="Times New Roman"/>
          <w:sz w:val="24"/>
          <w:szCs w:val="24"/>
        </w:rPr>
        <w:t xml:space="preserve"> Оператора</w:t>
      </w:r>
      <w:r w:rsidR="005D75C0">
        <w:rPr>
          <w:rFonts w:ascii="Times New Roman" w:hAnsi="Times New Roman"/>
          <w:sz w:val="24"/>
          <w:szCs w:val="24"/>
        </w:rPr>
        <w:t xml:space="preserve"> аукциона</w:t>
      </w:r>
      <w:r w:rsidRPr="004D62E4">
        <w:rPr>
          <w:rFonts w:ascii="Times New Roman" w:hAnsi="Times New Roman"/>
          <w:sz w:val="24"/>
          <w:szCs w:val="24"/>
        </w:rPr>
        <w:t xml:space="preserve"> обеспечивает для организаций, зарегистрированных (аккредитованных) в качестве Претендентов, функционал подачи заявок на участие в Процедурах, проводимых в Торговой се</w:t>
      </w:r>
      <w:r>
        <w:rPr>
          <w:rFonts w:ascii="Times New Roman" w:hAnsi="Times New Roman"/>
          <w:sz w:val="24"/>
          <w:szCs w:val="24"/>
        </w:rPr>
        <w:t>кции «Реализация госимущества».</w:t>
      </w:r>
    </w:p>
    <w:p w:rsidR="00D92EC8" w:rsidRDefault="00D92EC8" w:rsidP="00E44ACC">
      <w:pPr>
        <w:spacing w:after="0" w:line="240" w:lineRule="auto"/>
        <w:ind w:left="-851" w:firstLine="851"/>
        <w:jc w:val="both"/>
        <w:rPr>
          <w:rFonts w:ascii="Times New Roman" w:hAnsi="Times New Roman"/>
          <w:sz w:val="24"/>
          <w:szCs w:val="24"/>
        </w:rPr>
      </w:pPr>
    </w:p>
    <w:p w:rsidR="00E44ACC" w:rsidRDefault="00E44ACC" w:rsidP="00E44ACC">
      <w:pPr>
        <w:spacing w:after="0" w:line="240" w:lineRule="auto"/>
        <w:ind w:left="-851" w:firstLine="851"/>
        <w:jc w:val="both"/>
        <w:rPr>
          <w:rFonts w:ascii="Times New Roman" w:hAnsi="Times New Roman"/>
          <w:sz w:val="24"/>
          <w:szCs w:val="24"/>
        </w:rPr>
      </w:pPr>
      <w:r>
        <w:rPr>
          <w:rFonts w:ascii="Times New Roman" w:hAnsi="Times New Roman"/>
          <w:sz w:val="24"/>
          <w:szCs w:val="24"/>
        </w:rPr>
        <w:t>6.2. Формирование и направление заявки на участие в аукционе производится Претендентом в соответствии с Регламентом.</w:t>
      </w:r>
    </w:p>
    <w:p w:rsidR="00D92EC8" w:rsidRDefault="00D92EC8" w:rsidP="00E44ACC">
      <w:pPr>
        <w:spacing w:after="0" w:line="240" w:lineRule="auto"/>
        <w:ind w:left="-851" w:firstLine="851"/>
        <w:jc w:val="both"/>
        <w:rPr>
          <w:rFonts w:ascii="Times New Roman" w:hAnsi="Times New Roman"/>
          <w:sz w:val="24"/>
          <w:szCs w:val="24"/>
        </w:rPr>
      </w:pPr>
    </w:p>
    <w:p w:rsidR="00E44ACC" w:rsidRPr="004D62E4" w:rsidRDefault="00E44ACC" w:rsidP="00E44ACC">
      <w:pPr>
        <w:spacing w:after="0" w:line="240" w:lineRule="auto"/>
        <w:ind w:left="-851" w:firstLine="851"/>
        <w:jc w:val="both"/>
        <w:rPr>
          <w:rFonts w:ascii="Times New Roman" w:hAnsi="Times New Roman"/>
          <w:sz w:val="24"/>
          <w:szCs w:val="24"/>
        </w:rPr>
      </w:pPr>
      <w:r>
        <w:rPr>
          <w:rFonts w:ascii="Times New Roman" w:hAnsi="Times New Roman"/>
          <w:sz w:val="24"/>
          <w:szCs w:val="24"/>
        </w:rPr>
        <w:t xml:space="preserve">6.3. </w:t>
      </w:r>
      <w:r w:rsidRPr="00FA1359">
        <w:rPr>
          <w:rFonts w:ascii="Times New Roman" w:eastAsia="Times New Roman" w:hAnsi="Times New Roman"/>
          <w:sz w:val="24"/>
          <w:szCs w:val="24"/>
          <w:lang w:eastAsia="ru-RU"/>
        </w:rPr>
        <w:t>Претендент впр</w:t>
      </w:r>
      <w:r w:rsidR="00794207">
        <w:rPr>
          <w:rFonts w:ascii="Times New Roman" w:eastAsia="Times New Roman" w:hAnsi="Times New Roman"/>
          <w:sz w:val="24"/>
          <w:szCs w:val="24"/>
          <w:lang w:eastAsia="ru-RU"/>
        </w:rPr>
        <w:t>аве подать заявку на участие в п</w:t>
      </w:r>
      <w:r w:rsidRPr="00FA1359">
        <w:rPr>
          <w:rFonts w:ascii="Times New Roman" w:eastAsia="Times New Roman" w:hAnsi="Times New Roman"/>
          <w:sz w:val="24"/>
          <w:szCs w:val="24"/>
          <w:lang w:eastAsia="ru-RU"/>
        </w:rPr>
        <w:t>роцедуре в любой момент, н</w:t>
      </w:r>
      <w:r w:rsidR="00794207">
        <w:rPr>
          <w:rFonts w:ascii="Times New Roman" w:eastAsia="Times New Roman" w:hAnsi="Times New Roman"/>
          <w:sz w:val="24"/>
          <w:szCs w:val="24"/>
          <w:lang w:eastAsia="ru-RU"/>
        </w:rPr>
        <w:t>ачиная с момента размещения на э</w:t>
      </w:r>
      <w:r w:rsidRPr="00FA1359">
        <w:rPr>
          <w:rFonts w:ascii="Times New Roman" w:eastAsia="Times New Roman" w:hAnsi="Times New Roman"/>
          <w:sz w:val="24"/>
          <w:szCs w:val="24"/>
          <w:lang w:eastAsia="ru-RU"/>
        </w:rPr>
        <w:t>лектронной площадке Информационного сообщения о проведении Процедуры и до предусмотренных Информационным сообщением даты и времени окончания срока подачи заявок. Заявки</w:t>
      </w:r>
      <w:r w:rsidR="00412BC9">
        <w:rPr>
          <w:rFonts w:ascii="Times New Roman" w:eastAsia="Times New Roman" w:hAnsi="Times New Roman"/>
          <w:sz w:val="24"/>
          <w:szCs w:val="24"/>
          <w:lang w:eastAsia="ru-RU"/>
        </w:rPr>
        <w:t xml:space="preserve"> направляются Претендентами в автоматизированную систему</w:t>
      </w:r>
      <w:r w:rsidRPr="00FA1359">
        <w:rPr>
          <w:rFonts w:ascii="Times New Roman" w:eastAsia="Times New Roman" w:hAnsi="Times New Roman"/>
          <w:sz w:val="24"/>
          <w:szCs w:val="24"/>
          <w:lang w:eastAsia="ru-RU"/>
        </w:rPr>
        <w:t xml:space="preserve"> Оператора </w:t>
      </w:r>
      <w:r w:rsidR="005D75C0">
        <w:rPr>
          <w:rFonts w:ascii="Times New Roman" w:eastAsia="Times New Roman" w:hAnsi="Times New Roman"/>
          <w:sz w:val="24"/>
          <w:szCs w:val="24"/>
          <w:lang w:eastAsia="ru-RU"/>
        </w:rPr>
        <w:t xml:space="preserve">аукциона </w:t>
      </w:r>
      <w:r w:rsidRPr="00FA1359">
        <w:rPr>
          <w:rFonts w:ascii="Times New Roman" w:eastAsia="Times New Roman" w:hAnsi="Times New Roman"/>
          <w:sz w:val="24"/>
          <w:szCs w:val="24"/>
          <w:lang w:eastAsia="ru-RU"/>
        </w:rPr>
        <w:t>в форме электронных доку</w:t>
      </w:r>
      <w:r w:rsidR="00412BC9">
        <w:rPr>
          <w:rFonts w:ascii="Times New Roman" w:eastAsia="Times New Roman" w:hAnsi="Times New Roman"/>
          <w:sz w:val="24"/>
          <w:szCs w:val="24"/>
          <w:lang w:eastAsia="ru-RU"/>
        </w:rPr>
        <w:t>ментов, подписанных с помощью электронной подписи</w:t>
      </w:r>
      <w:r w:rsidRPr="00FA1359">
        <w:rPr>
          <w:rFonts w:ascii="Times New Roman" w:eastAsia="Times New Roman" w:hAnsi="Times New Roman"/>
          <w:sz w:val="24"/>
          <w:szCs w:val="24"/>
          <w:lang w:eastAsia="ru-RU"/>
        </w:rPr>
        <w:t>. Претендент вправе подать только одну заявку.</w:t>
      </w:r>
    </w:p>
    <w:p w:rsidR="00D92EC8" w:rsidRDefault="00D92EC8" w:rsidP="00E44ACC">
      <w:pPr>
        <w:spacing w:after="0" w:line="240" w:lineRule="auto"/>
        <w:ind w:left="-851" w:firstLine="851"/>
        <w:jc w:val="both"/>
        <w:rPr>
          <w:rFonts w:ascii="Times New Roman" w:eastAsia="Times New Roman" w:hAnsi="Times New Roman"/>
          <w:sz w:val="24"/>
          <w:szCs w:val="24"/>
          <w:lang w:eastAsia="ru-RU"/>
        </w:rPr>
      </w:pPr>
    </w:p>
    <w:p w:rsidR="00E44ACC" w:rsidRDefault="00E44ACC" w:rsidP="00E44ACC">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 Для участия в аукционе Претенденты представляются в установленный Информационным сообщением срок следующие документы:</w:t>
      </w:r>
    </w:p>
    <w:p w:rsidR="00E44ACC" w:rsidRDefault="00E44ACC" w:rsidP="00E44ACC">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Заявку на участие в аукционе по установленной в Информационном сообщении о проведении аукциона форме с указанием банковских реквизитов счета для возврата задатка (Приложение </w:t>
      </w:r>
      <w:r w:rsidR="00072A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 к Информационному сообщению);</w:t>
      </w:r>
    </w:p>
    <w:p w:rsidR="00E44ACC" w:rsidRDefault="00E44ACC" w:rsidP="00E44ACC">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копии документов, удостоверяющих личность Претендента (для граждан);</w:t>
      </w:r>
    </w:p>
    <w:p w:rsidR="00E44ACC" w:rsidRDefault="00E44ACC" w:rsidP="00E44ACC">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5C3D8F">
        <w:rPr>
          <w:rFonts w:ascii="Times New Roman" w:eastAsia="Times New Roman" w:hAnsi="Times New Roman"/>
          <w:sz w:val="24"/>
          <w:szCs w:val="24"/>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E44ACC" w:rsidRDefault="00E44ACC" w:rsidP="00E44AC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документы, подтверждающие внесение задатка.</w:t>
      </w:r>
    </w:p>
    <w:p w:rsidR="00E44ACC" w:rsidRDefault="00E44ACC" w:rsidP="00E44ACC">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документов, подтверждающих внесение задатка, признается заключением соглашения о задатке.</w:t>
      </w:r>
    </w:p>
    <w:p w:rsidR="00E44ACC" w:rsidRDefault="00E44ACC" w:rsidP="00E44ACC">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Организатор аукциона н</w:t>
      </w:r>
      <w:r w:rsidR="00451BF4">
        <w:rPr>
          <w:rFonts w:ascii="Times New Roman" w:eastAsia="Times New Roman" w:hAnsi="Times New Roman"/>
          <w:sz w:val="24"/>
          <w:szCs w:val="24"/>
          <w:lang w:eastAsia="ru-RU"/>
        </w:rPr>
        <w:t>е вправе требовать представления</w:t>
      </w:r>
      <w:r>
        <w:rPr>
          <w:rFonts w:ascii="Times New Roman" w:eastAsia="Times New Roman" w:hAnsi="Times New Roman"/>
          <w:sz w:val="24"/>
          <w:szCs w:val="24"/>
          <w:lang w:eastAsia="ru-RU"/>
        </w:rPr>
        <w:t xml:space="preserve"> иных документов, за исключением вышеуказанных.</w:t>
      </w:r>
    </w:p>
    <w:p w:rsidR="00D92EC8" w:rsidRDefault="00D92EC8" w:rsidP="00E44ACC">
      <w:pPr>
        <w:spacing w:after="0" w:line="240" w:lineRule="auto"/>
        <w:ind w:left="-851" w:firstLine="851"/>
        <w:jc w:val="both"/>
        <w:rPr>
          <w:rFonts w:ascii="Times New Roman" w:eastAsia="Times New Roman" w:hAnsi="Times New Roman"/>
          <w:sz w:val="24"/>
          <w:szCs w:val="24"/>
          <w:lang w:eastAsia="ru-RU"/>
        </w:rPr>
      </w:pPr>
    </w:p>
    <w:p w:rsidR="00E44ACC" w:rsidRDefault="00412BC9" w:rsidP="00E44ACC">
      <w:pPr>
        <w:pStyle w:val="ac"/>
        <w:numPr>
          <w:ilvl w:val="1"/>
          <w:numId w:val="4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51BF4">
        <w:rPr>
          <w:rFonts w:ascii="Times New Roman" w:eastAsia="Times New Roman" w:hAnsi="Times New Roman"/>
          <w:sz w:val="24"/>
          <w:szCs w:val="24"/>
          <w:u w:val="single"/>
          <w:lang w:eastAsia="ru-RU"/>
        </w:rPr>
        <w:t xml:space="preserve">Оператор аукциона </w:t>
      </w:r>
      <w:r w:rsidR="00E44ACC" w:rsidRPr="00451BF4">
        <w:rPr>
          <w:rFonts w:ascii="Times New Roman" w:eastAsia="Times New Roman" w:hAnsi="Times New Roman"/>
          <w:sz w:val="24"/>
          <w:szCs w:val="24"/>
          <w:u w:val="single"/>
          <w:lang w:eastAsia="ru-RU"/>
        </w:rPr>
        <w:t>отклоняет заявку на участие в аукционе в следующих случаях</w:t>
      </w:r>
      <w:r w:rsidR="00E44ACC">
        <w:rPr>
          <w:rFonts w:ascii="Times New Roman" w:eastAsia="Times New Roman" w:hAnsi="Times New Roman"/>
          <w:sz w:val="24"/>
          <w:szCs w:val="24"/>
          <w:lang w:eastAsia="ru-RU"/>
        </w:rPr>
        <w:t>:</w:t>
      </w:r>
    </w:p>
    <w:p w:rsidR="00E44ACC" w:rsidRDefault="00451BF4" w:rsidP="00E44ACC">
      <w:pPr>
        <w:pStyle w:val="ac"/>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44ACC">
        <w:rPr>
          <w:rFonts w:ascii="Times New Roman" w:eastAsia="Times New Roman" w:hAnsi="Times New Roman"/>
          <w:sz w:val="24"/>
          <w:szCs w:val="24"/>
          <w:lang w:eastAsia="ru-RU"/>
        </w:rPr>
        <w:t xml:space="preserve"> е</w:t>
      </w:r>
      <w:r w:rsidR="00412BC9">
        <w:rPr>
          <w:rFonts w:ascii="Times New Roman" w:eastAsia="Times New Roman" w:hAnsi="Times New Roman"/>
          <w:sz w:val="24"/>
          <w:szCs w:val="24"/>
          <w:lang w:eastAsia="ru-RU"/>
        </w:rPr>
        <w:t>сли заявка не подписана электронной подписью или подписана электронной подписью</w:t>
      </w:r>
      <w:r w:rsidR="00E44ACC" w:rsidRPr="00922B95">
        <w:rPr>
          <w:rFonts w:ascii="Times New Roman" w:eastAsia="Times New Roman" w:hAnsi="Times New Roman"/>
          <w:sz w:val="24"/>
          <w:szCs w:val="24"/>
          <w:lang w:eastAsia="ru-RU"/>
        </w:rPr>
        <w:t xml:space="preserve"> лица, не имею</w:t>
      </w:r>
      <w:r w:rsidR="00E44ACC">
        <w:rPr>
          <w:rFonts w:ascii="Times New Roman" w:eastAsia="Times New Roman" w:hAnsi="Times New Roman"/>
          <w:sz w:val="24"/>
          <w:szCs w:val="24"/>
          <w:lang w:eastAsia="ru-RU"/>
        </w:rPr>
        <w:t>щего соответствующих полномочий;</w:t>
      </w:r>
    </w:p>
    <w:p w:rsidR="00E44ACC" w:rsidRDefault="00451BF4" w:rsidP="00E44ACC">
      <w:pPr>
        <w:pStyle w:val="ac"/>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E44ACC" w:rsidRPr="00922B95">
        <w:rPr>
          <w:rFonts w:ascii="Times New Roman" w:eastAsia="Times New Roman" w:hAnsi="Times New Roman"/>
          <w:sz w:val="24"/>
          <w:szCs w:val="24"/>
          <w:lang w:eastAsia="ru-RU"/>
        </w:rPr>
        <w:t>если заявка направлена после окончания срока подачи заявок;</w:t>
      </w:r>
    </w:p>
    <w:p w:rsidR="00E44ACC" w:rsidRDefault="00451BF4" w:rsidP="00E44ACC">
      <w:pPr>
        <w:pStyle w:val="ac"/>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BF1DFA">
        <w:rPr>
          <w:rFonts w:ascii="Times New Roman" w:eastAsia="Times New Roman" w:hAnsi="Times New Roman"/>
          <w:sz w:val="24"/>
          <w:szCs w:val="24"/>
          <w:lang w:eastAsia="ru-RU"/>
        </w:rPr>
        <w:t>в случае отсутствия на л</w:t>
      </w:r>
      <w:r w:rsidR="00E44ACC" w:rsidRPr="00922B95">
        <w:rPr>
          <w:rFonts w:ascii="Times New Roman" w:eastAsia="Times New Roman" w:hAnsi="Times New Roman"/>
          <w:sz w:val="24"/>
          <w:szCs w:val="24"/>
          <w:lang w:eastAsia="ru-RU"/>
        </w:rPr>
        <w:t>ицевом счете Претендента незаблокированных денежных средств в размере, предусмотренном Информационн</w:t>
      </w:r>
      <w:r w:rsidR="00E44ACC">
        <w:rPr>
          <w:rFonts w:ascii="Times New Roman" w:eastAsia="Times New Roman" w:hAnsi="Times New Roman"/>
          <w:sz w:val="24"/>
          <w:szCs w:val="24"/>
          <w:lang w:eastAsia="ru-RU"/>
        </w:rPr>
        <w:t xml:space="preserve">ым сообщением </w:t>
      </w:r>
      <w:r w:rsidR="00E44ACC" w:rsidRPr="00922B95">
        <w:rPr>
          <w:rFonts w:ascii="Times New Roman" w:eastAsia="Times New Roman" w:hAnsi="Times New Roman"/>
          <w:sz w:val="24"/>
          <w:szCs w:val="24"/>
          <w:lang w:eastAsia="ru-RU"/>
        </w:rPr>
        <w:t>и необходимом для обеспечения участия в нём;</w:t>
      </w:r>
    </w:p>
    <w:p w:rsidR="00E44ACC" w:rsidRDefault="005546A4" w:rsidP="00412BC9">
      <w:pPr>
        <w:pStyle w:val="ac"/>
        <w:spacing w:after="0" w:line="240" w:lineRule="auto"/>
        <w:ind w:left="-851" w:firstLine="851"/>
        <w:jc w:val="both"/>
        <w:rPr>
          <w:rFonts w:ascii="Times New Roman" w:hAnsi="Times New Roman"/>
          <w:spacing w:val="-2"/>
          <w:sz w:val="24"/>
        </w:rPr>
      </w:pPr>
      <w:r>
        <w:rPr>
          <w:rFonts w:ascii="Times New Roman" w:eastAsia="Times New Roman" w:hAnsi="Times New Roman"/>
          <w:sz w:val="24"/>
          <w:szCs w:val="24"/>
          <w:lang w:eastAsia="ru-RU"/>
        </w:rPr>
        <w:t xml:space="preserve"> - </w:t>
      </w:r>
      <w:r w:rsidR="00E44ACC" w:rsidRPr="00922B95">
        <w:rPr>
          <w:rFonts w:ascii="Times New Roman" w:eastAsia="Times New Roman" w:hAnsi="Times New Roman"/>
          <w:sz w:val="24"/>
          <w:szCs w:val="24"/>
          <w:lang w:eastAsia="ru-RU"/>
        </w:rPr>
        <w:t xml:space="preserve">в иных случаях, установленных </w:t>
      </w:r>
      <w:r w:rsidR="00E44ACC" w:rsidRPr="00922B95">
        <w:rPr>
          <w:rFonts w:ascii="Times New Roman" w:hAnsi="Times New Roman"/>
          <w:sz w:val="24"/>
        </w:rPr>
        <w:t>законодательством</w:t>
      </w:r>
      <w:r w:rsidR="00E44ACC" w:rsidRPr="00922B95">
        <w:rPr>
          <w:rFonts w:ascii="Times New Roman" w:hAnsi="Times New Roman"/>
          <w:spacing w:val="40"/>
          <w:sz w:val="24"/>
        </w:rPr>
        <w:t xml:space="preserve"> </w:t>
      </w:r>
      <w:r w:rsidR="00E44ACC" w:rsidRPr="00922B95">
        <w:rPr>
          <w:rFonts w:ascii="Times New Roman" w:hAnsi="Times New Roman"/>
          <w:sz w:val="24"/>
        </w:rPr>
        <w:t>Российской</w:t>
      </w:r>
      <w:r w:rsidR="00E44ACC" w:rsidRPr="00922B95">
        <w:rPr>
          <w:rFonts w:ascii="Times New Roman" w:hAnsi="Times New Roman"/>
          <w:spacing w:val="80"/>
          <w:sz w:val="24"/>
        </w:rPr>
        <w:t xml:space="preserve"> </w:t>
      </w:r>
      <w:r w:rsidR="00E44ACC" w:rsidRPr="00922B95">
        <w:rPr>
          <w:rFonts w:ascii="Times New Roman" w:hAnsi="Times New Roman"/>
          <w:spacing w:val="-2"/>
          <w:sz w:val="24"/>
        </w:rPr>
        <w:t>Федерации.</w:t>
      </w:r>
    </w:p>
    <w:p w:rsidR="00412BC9" w:rsidRDefault="00412BC9" w:rsidP="00412BC9">
      <w:pPr>
        <w:pStyle w:val="ac"/>
        <w:spacing w:after="0" w:line="240" w:lineRule="auto"/>
        <w:ind w:left="-851" w:firstLine="851"/>
        <w:jc w:val="center"/>
        <w:rPr>
          <w:rFonts w:ascii="Times New Roman" w:hAnsi="Times New Roman"/>
          <w:spacing w:val="-2"/>
          <w:sz w:val="24"/>
        </w:rPr>
      </w:pPr>
    </w:p>
    <w:p w:rsidR="00412BC9" w:rsidRPr="00E474CD" w:rsidRDefault="00412BC9" w:rsidP="00412BC9">
      <w:pPr>
        <w:pStyle w:val="ac"/>
        <w:spacing w:after="0" w:line="240" w:lineRule="auto"/>
        <w:ind w:left="-851" w:firstLine="851"/>
        <w:jc w:val="center"/>
        <w:rPr>
          <w:rFonts w:ascii="Times New Roman" w:eastAsia="Times New Roman" w:hAnsi="Times New Roman"/>
          <w:b/>
          <w:sz w:val="24"/>
          <w:szCs w:val="24"/>
          <w:lang w:eastAsia="ru-RU"/>
        </w:rPr>
      </w:pPr>
      <w:r w:rsidRPr="00E474CD">
        <w:rPr>
          <w:rFonts w:ascii="Times New Roman" w:eastAsia="Times New Roman" w:hAnsi="Times New Roman"/>
          <w:b/>
          <w:sz w:val="24"/>
          <w:szCs w:val="24"/>
          <w:lang w:eastAsia="ru-RU"/>
        </w:rPr>
        <w:t xml:space="preserve">РАЗДЕЛ </w:t>
      </w:r>
      <w:r w:rsidRPr="00E474CD">
        <w:rPr>
          <w:rFonts w:ascii="Times New Roman" w:eastAsia="Times New Roman" w:hAnsi="Times New Roman"/>
          <w:b/>
          <w:sz w:val="24"/>
          <w:szCs w:val="24"/>
          <w:lang w:val="en-US" w:eastAsia="ru-RU"/>
        </w:rPr>
        <w:t>VII</w:t>
      </w:r>
      <w:r w:rsidRPr="00E474CD">
        <w:rPr>
          <w:rFonts w:ascii="Times New Roman" w:eastAsia="Times New Roman" w:hAnsi="Times New Roman"/>
          <w:b/>
          <w:sz w:val="24"/>
          <w:szCs w:val="24"/>
          <w:lang w:eastAsia="ru-RU"/>
        </w:rPr>
        <w:t>. ПОРЯДОК РАССМОТРЕНИЯ ЗАЯВОК.</w:t>
      </w:r>
    </w:p>
    <w:p w:rsidR="00412BC9" w:rsidRDefault="00412BC9" w:rsidP="00412BC9">
      <w:pPr>
        <w:autoSpaceDE w:val="0"/>
        <w:autoSpaceDN w:val="0"/>
        <w:adjustRightInd w:val="0"/>
        <w:spacing w:after="0" w:line="240" w:lineRule="auto"/>
        <w:ind w:left="-851" w:firstLine="709"/>
        <w:jc w:val="center"/>
        <w:rPr>
          <w:rFonts w:ascii="Times New Roman" w:eastAsia="Times New Roman" w:hAnsi="Times New Roman"/>
          <w:sz w:val="24"/>
          <w:szCs w:val="24"/>
          <w:lang w:eastAsia="ru-RU"/>
        </w:rPr>
      </w:pPr>
    </w:p>
    <w:p w:rsidR="00412BC9" w:rsidRDefault="00412BC9" w:rsidP="00412BC9">
      <w:pPr>
        <w:tabs>
          <w:tab w:val="left" w:pos="-851"/>
        </w:tabs>
        <w:autoSpaceDE w:val="0"/>
        <w:autoSpaceDN w:val="0"/>
        <w:adjustRightInd w:val="0"/>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Автоматизированная система</w:t>
      </w:r>
      <w:r w:rsidRPr="007A7A7C">
        <w:rPr>
          <w:rFonts w:ascii="Times New Roman" w:eastAsia="Times New Roman" w:hAnsi="Times New Roman"/>
          <w:sz w:val="24"/>
          <w:szCs w:val="24"/>
          <w:lang w:eastAsia="ru-RU"/>
        </w:rPr>
        <w:t xml:space="preserve"> Оператора </w:t>
      </w:r>
      <w:r w:rsidR="005D75C0">
        <w:rPr>
          <w:rFonts w:ascii="Times New Roman" w:eastAsia="Times New Roman" w:hAnsi="Times New Roman"/>
          <w:sz w:val="24"/>
          <w:szCs w:val="24"/>
          <w:lang w:eastAsia="ru-RU"/>
        </w:rPr>
        <w:t xml:space="preserve">аукциона </w:t>
      </w:r>
      <w:r w:rsidRPr="007A7A7C">
        <w:rPr>
          <w:rFonts w:ascii="Times New Roman" w:eastAsia="Times New Roman" w:hAnsi="Times New Roman"/>
          <w:sz w:val="24"/>
          <w:szCs w:val="24"/>
          <w:lang w:eastAsia="ru-RU"/>
        </w:rPr>
        <w:t>обеспечивает пользователям Организатора аукциона функционал по р</w:t>
      </w:r>
      <w:r w:rsidR="00451BF4">
        <w:rPr>
          <w:rFonts w:ascii="Times New Roman" w:eastAsia="Times New Roman" w:hAnsi="Times New Roman"/>
          <w:sz w:val="24"/>
          <w:szCs w:val="24"/>
          <w:lang w:eastAsia="ru-RU"/>
        </w:rPr>
        <w:t>ассмотрению заявок на участие п</w:t>
      </w:r>
      <w:r w:rsidRPr="007A7A7C">
        <w:rPr>
          <w:rFonts w:ascii="Times New Roman" w:eastAsia="Times New Roman" w:hAnsi="Times New Roman"/>
          <w:sz w:val="24"/>
          <w:szCs w:val="24"/>
          <w:lang w:eastAsia="ru-RU"/>
        </w:rPr>
        <w:t>роцедурах в соответствии с Руководством пользователя.</w:t>
      </w:r>
    </w:p>
    <w:p w:rsidR="00D92EC8" w:rsidRDefault="00D92EC8" w:rsidP="00412BC9">
      <w:pPr>
        <w:tabs>
          <w:tab w:val="left" w:pos="-851"/>
        </w:tabs>
        <w:autoSpaceDE w:val="0"/>
        <w:autoSpaceDN w:val="0"/>
        <w:adjustRightInd w:val="0"/>
        <w:spacing w:after="0" w:line="240" w:lineRule="auto"/>
        <w:ind w:left="-851" w:firstLine="851"/>
        <w:jc w:val="both"/>
        <w:rPr>
          <w:rFonts w:ascii="Times New Roman" w:eastAsia="Times New Roman" w:hAnsi="Times New Roman"/>
          <w:sz w:val="24"/>
          <w:szCs w:val="24"/>
          <w:lang w:eastAsia="ru-RU"/>
        </w:rPr>
      </w:pPr>
    </w:p>
    <w:p w:rsidR="00412BC9" w:rsidRDefault="00412BC9" w:rsidP="00412BC9">
      <w:pPr>
        <w:tabs>
          <w:tab w:val="left" w:pos="-851"/>
        </w:tabs>
        <w:autoSpaceDE w:val="0"/>
        <w:autoSpaceDN w:val="0"/>
        <w:adjustRightInd w:val="0"/>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7.2. </w:t>
      </w:r>
      <w:r w:rsidRPr="007A7A7C">
        <w:rPr>
          <w:rFonts w:ascii="Times New Roman" w:eastAsia="Times New Roman" w:hAnsi="Times New Roman"/>
          <w:sz w:val="24"/>
          <w:szCs w:val="24"/>
          <w:lang w:eastAsia="ru-RU"/>
        </w:rPr>
        <w:t>Сроки и порядок рассмотрения заявок устанавливаются Организатором аукциона в Информационном сообщении о проведении аукциона.</w:t>
      </w:r>
    </w:p>
    <w:p w:rsidR="00D92EC8" w:rsidRDefault="00D92EC8" w:rsidP="00412BC9">
      <w:pPr>
        <w:tabs>
          <w:tab w:val="left" w:pos="-851"/>
        </w:tabs>
        <w:autoSpaceDE w:val="0"/>
        <w:autoSpaceDN w:val="0"/>
        <w:adjustRightInd w:val="0"/>
        <w:spacing w:after="0" w:line="240" w:lineRule="auto"/>
        <w:ind w:left="-851" w:firstLine="851"/>
        <w:jc w:val="both"/>
        <w:rPr>
          <w:rFonts w:ascii="Times New Roman" w:eastAsia="Times New Roman" w:hAnsi="Times New Roman"/>
          <w:sz w:val="24"/>
          <w:szCs w:val="24"/>
          <w:lang w:eastAsia="ru-RU"/>
        </w:rPr>
      </w:pPr>
    </w:p>
    <w:p w:rsidR="00412BC9" w:rsidRDefault="00412BC9" w:rsidP="00412BC9">
      <w:pPr>
        <w:tabs>
          <w:tab w:val="left" w:pos="-851"/>
        </w:tabs>
        <w:autoSpaceDE w:val="0"/>
        <w:autoSpaceDN w:val="0"/>
        <w:adjustRightInd w:val="0"/>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7.3. </w:t>
      </w:r>
      <w:r w:rsidRPr="007A7A7C">
        <w:rPr>
          <w:rFonts w:ascii="Times New Roman" w:eastAsia="Times New Roman" w:hAnsi="Times New Roman"/>
          <w:sz w:val="24"/>
          <w:szCs w:val="24"/>
          <w:lang w:eastAsia="ru-RU"/>
        </w:rPr>
        <w:t>После окончания срока подачи заявок, в день и во время, указанные Организатором аукциона в Информационно</w:t>
      </w:r>
      <w:r>
        <w:rPr>
          <w:rFonts w:ascii="Times New Roman" w:eastAsia="Times New Roman" w:hAnsi="Times New Roman"/>
          <w:sz w:val="24"/>
          <w:szCs w:val="24"/>
          <w:lang w:eastAsia="ru-RU"/>
        </w:rPr>
        <w:t>м</w:t>
      </w:r>
      <w:r w:rsidRPr="007A7A7C">
        <w:rPr>
          <w:rFonts w:ascii="Times New Roman" w:eastAsia="Times New Roman" w:hAnsi="Times New Roman"/>
          <w:sz w:val="24"/>
          <w:szCs w:val="24"/>
          <w:lang w:eastAsia="ru-RU"/>
        </w:rPr>
        <w:t xml:space="preserve"> сообщени</w:t>
      </w:r>
      <w:r>
        <w:rPr>
          <w:rFonts w:ascii="Times New Roman" w:eastAsia="Times New Roman" w:hAnsi="Times New Roman"/>
          <w:sz w:val="24"/>
          <w:szCs w:val="24"/>
          <w:lang w:eastAsia="ru-RU"/>
        </w:rPr>
        <w:t>и</w:t>
      </w:r>
      <w:r w:rsidRPr="007A7A7C">
        <w:rPr>
          <w:rFonts w:ascii="Times New Roman" w:eastAsia="Times New Roman" w:hAnsi="Times New Roman"/>
          <w:sz w:val="24"/>
          <w:szCs w:val="24"/>
          <w:lang w:eastAsia="ru-RU"/>
        </w:rPr>
        <w:t>, заявки становятся доступ</w:t>
      </w:r>
      <w:r>
        <w:rPr>
          <w:rFonts w:ascii="Times New Roman" w:eastAsia="Times New Roman" w:hAnsi="Times New Roman"/>
          <w:sz w:val="24"/>
          <w:szCs w:val="24"/>
          <w:lang w:eastAsia="ru-RU"/>
        </w:rPr>
        <w:t>ны для рассмотрения в л</w:t>
      </w:r>
      <w:r w:rsidRPr="007A7A7C">
        <w:rPr>
          <w:rFonts w:ascii="Times New Roman" w:eastAsia="Times New Roman" w:hAnsi="Times New Roman"/>
          <w:sz w:val="24"/>
          <w:szCs w:val="24"/>
          <w:lang w:eastAsia="ru-RU"/>
        </w:rPr>
        <w:t>ичном кабинете Организатора аукциона.</w:t>
      </w:r>
    </w:p>
    <w:p w:rsidR="00D92EC8" w:rsidRPr="007A7A7C" w:rsidRDefault="00D92EC8" w:rsidP="00412BC9">
      <w:pPr>
        <w:tabs>
          <w:tab w:val="left" w:pos="-851"/>
        </w:tabs>
        <w:autoSpaceDE w:val="0"/>
        <w:autoSpaceDN w:val="0"/>
        <w:adjustRightInd w:val="0"/>
        <w:spacing w:after="0" w:line="240" w:lineRule="auto"/>
        <w:ind w:left="-851" w:firstLine="851"/>
        <w:jc w:val="both"/>
        <w:rPr>
          <w:rFonts w:ascii="Times New Roman" w:eastAsia="Times New Roman" w:hAnsi="Times New Roman"/>
          <w:sz w:val="24"/>
          <w:szCs w:val="24"/>
          <w:lang w:eastAsia="ru-RU"/>
        </w:rPr>
      </w:pPr>
    </w:p>
    <w:p w:rsidR="00412BC9" w:rsidRDefault="00412BC9" w:rsidP="00412BC9">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7.4. Рассмотрение заявок осуществляется аукционной комиссией, </w:t>
      </w:r>
      <w:r w:rsidRPr="007A7A7C">
        <w:rPr>
          <w:rFonts w:ascii="Times New Roman" w:eastAsia="Times New Roman" w:hAnsi="Times New Roman"/>
          <w:sz w:val="24"/>
          <w:szCs w:val="24"/>
          <w:lang w:eastAsia="ru-RU"/>
        </w:rPr>
        <w:t>созданной</w:t>
      </w:r>
      <w:r>
        <w:rPr>
          <w:rFonts w:ascii="Times New Roman" w:eastAsia="Times New Roman" w:hAnsi="Times New Roman"/>
          <w:sz w:val="24"/>
          <w:szCs w:val="24"/>
          <w:lang w:eastAsia="ru-RU"/>
        </w:rPr>
        <w:t xml:space="preserve"> </w:t>
      </w:r>
      <w:r w:rsidRPr="007A7A7C">
        <w:rPr>
          <w:rFonts w:ascii="Times New Roman" w:eastAsia="Times New Roman" w:hAnsi="Times New Roman"/>
          <w:sz w:val="24"/>
          <w:szCs w:val="24"/>
          <w:lang w:eastAsia="ru-RU"/>
        </w:rPr>
        <w:t xml:space="preserve">Организатором аукциона. Процедура рассмотрения заявок проводится </w:t>
      </w:r>
      <w:r>
        <w:rPr>
          <w:rFonts w:ascii="Times New Roman" w:eastAsia="Times New Roman" w:hAnsi="Times New Roman"/>
          <w:sz w:val="24"/>
          <w:szCs w:val="24"/>
          <w:lang w:eastAsia="ru-RU"/>
        </w:rPr>
        <w:t xml:space="preserve">в день, указанный в Информационном сообщении о проведении </w:t>
      </w:r>
      <w:r w:rsidR="00BF1DFA">
        <w:rPr>
          <w:rFonts w:ascii="Times New Roman" w:eastAsia="Times New Roman" w:hAnsi="Times New Roman"/>
          <w:sz w:val="24"/>
          <w:szCs w:val="24"/>
          <w:lang w:eastAsia="ru-RU"/>
        </w:rPr>
        <w:t>аукциона</w:t>
      </w:r>
      <w:r>
        <w:rPr>
          <w:rFonts w:ascii="Times New Roman" w:eastAsia="Times New Roman" w:hAnsi="Times New Roman"/>
          <w:sz w:val="24"/>
          <w:szCs w:val="24"/>
          <w:lang w:eastAsia="ru-RU"/>
        </w:rPr>
        <w:t>.</w:t>
      </w:r>
    </w:p>
    <w:p w:rsidR="00D92EC8" w:rsidRDefault="00D92EC8" w:rsidP="00412BC9">
      <w:pPr>
        <w:spacing w:after="0" w:line="240" w:lineRule="auto"/>
        <w:ind w:left="-851" w:firstLine="851"/>
        <w:jc w:val="both"/>
        <w:rPr>
          <w:rFonts w:ascii="Times New Roman" w:eastAsia="Times New Roman" w:hAnsi="Times New Roman"/>
          <w:sz w:val="24"/>
          <w:szCs w:val="24"/>
          <w:lang w:eastAsia="ru-RU"/>
        </w:rPr>
      </w:pPr>
    </w:p>
    <w:p w:rsidR="00412BC9" w:rsidRDefault="00412BC9" w:rsidP="00412BC9">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 Аукционная комиссия ведет протокол рассмотрения заявок на участие в аукционе</w:t>
      </w:r>
      <w:r w:rsidR="00BF1DFA">
        <w:rPr>
          <w:rFonts w:ascii="Times New Roman" w:eastAsia="Times New Roman" w:hAnsi="Times New Roman"/>
          <w:sz w:val="24"/>
          <w:szCs w:val="24"/>
          <w:lang w:eastAsia="ru-RU"/>
        </w:rPr>
        <w:t>.</w:t>
      </w:r>
    </w:p>
    <w:p w:rsidR="00D92EC8" w:rsidRDefault="00D92EC8" w:rsidP="00412BC9">
      <w:pPr>
        <w:spacing w:after="0" w:line="240" w:lineRule="auto"/>
        <w:ind w:left="-851" w:firstLine="851"/>
        <w:jc w:val="both"/>
        <w:rPr>
          <w:rFonts w:ascii="Times New Roman" w:eastAsia="Times New Roman" w:hAnsi="Times New Roman"/>
          <w:sz w:val="24"/>
          <w:szCs w:val="24"/>
          <w:lang w:eastAsia="ru-RU"/>
        </w:rPr>
      </w:pPr>
    </w:p>
    <w:p w:rsidR="00BF1DFA" w:rsidRDefault="00BF1DFA" w:rsidP="00BF1DFA">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7.6. </w:t>
      </w:r>
      <w:r w:rsidRPr="00BF1DFA">
        <w:rPr>
          <w:rFonts w:ascii="Times New Roman" w:eastAsia="Times New Roman" w:hAnsi="Times New Roman"/>
          <w:sz w:val="24"/>
          <w:szCs w:val="24"/>
          <w:u w:val="single"/>
          <w:lang w:eastAsia="ru-RU"/>
        </w:rPr>
        <w:t>Протокол рассмотрения заявок должен содержать следующую информацию</w:t>
      </w:r>
      <w:r>
        <w:rPr>
          <w:rFonts w:ascii="Times New Roman" w:eastAsia="Times New Roman" w:hAnsi="Times New Roman"/>
          <w:sz w:val="24"/>
          <w:szCs w:val="24"/>
          <w:lang w:eastAsia="ru-RU"/>
        </w:rPr>
        <w:t>:</w:t>
      </w:r>
    </w:p>
    <w:p w:rsidR="00BF1DFA" w:rsidRDefault="00BF1DFA" w:rsidP="00BF1DFA">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412BC9" w:rsidRPr="009B685A">
        <w:rPr>
          <w:rFonts w:ascii="Times New Roman" w:eastAsia="Times New Roman" w:hAnsi="Times New Roman"/>
          <w:sz w:val="24"/>
          <w:szCs w:val="24"/>
          <w:lang w:eastAsia="ru-RU"/>
        </w:rPr>
        <w:t>сведения о заявителях, допущенных к участию в аукционе и признанных участниками аукциона,</w:t>
      </w:r>
      <w:r w:rsidR="00412BC9" w:rsidRPr="00CA2BC8">
        <w:t xml:space="preserve"> </w:t>
      </w:r>
      <w:r w:rsidR="00412BC9" w:rsidRPr="009B685A">
        <w:rPr>
          <w:rFonts w:ascii="Times New Roman" w:eastAsia="Times New Roman" w:hAnsi="Times New Roman"/>
          <w:sz w:val="24"/>
          <w:szCs w:val="24"/>
          <w:lang w:eastAsia="ru-RU"/>
        </w:rPr>
        <w:t>датах подачи заявок, внесенных задатках;</w:t>
      </w:r>
    </w:p>
    <w:p w:rsidR="00BF1DFA" w:rsidRDefault="00BF1DFA" w:rsidP="00BF1DFA">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2BC9">
        <w:rPr>
          <w:rFonts w:ascii="Times New Roman" w:eastAsia="Times New Roman" w:hAnsi="Times New Roman"/>
          <w:sz w:val="24"/>
          <w:szCs w:val="24"/>
          <w:lang w:eastAsia="ru-RU"/>
        </w:rPr>
        <w:t xml:space="preserve"> </w:t>
      </w:r>
      <w:r w:rsidR="00412BC9" w:rsidRPr="009B685A">
        <w:rPr>
          <w:rFonts w:ascii="Times New Roman" w:eastAsia="Times New Roman" w:hAnsi="Times New Roman"/>
          <w:sz w:val="24"/>
          <w:szCs w:val="24"/>
          <w:lang w:eastAsia="ru-RU"/>
        </w:rPr>
        <w:t>сведения о заявителях, не допущенных к участию в аукционе, с указанием причин от</w:t>
      </w:r>
      <w:r>
        <w:rPr>
          <w:rFonts w:ascii="Times New Roman" w:eastAsia="Times New Roman" w:hAnsi="Times New Roman"/>
          <w:sz w:val="24"/>
          <w:szCs w:val="24"/>
          <w:lang w:eastAsia="ru-RU"/>
        </w:rPr>
        <w:t>каза в допуске к участию в нем.</w:t>
      </w:r>
    </w:p>
    <w:p w:rsidR="00D92EC8" w:rsidRDefault="00D92EC8" w:rsidP="00BF1DFA">
      <w:pPr>
        <w:spacing w:after="0" w:line="240" w:lineRule="auto"/>
        <w:ind w:left="-851" w:firstLine="851"/>
        <w:jc w:val="both"/>
        <w:rPr>
          <w:rFonts w:ascii="Times New Roman" w:eastAsia="Times New Roman" w:hAnsi="Times New Roman"/>
          <w:sz w:val="24"/>
          <w:szCs w:val="24"/>
          <w:lang w:eastAsia="ru-RU"/>
        </w:rPr>
      </w:pPr>
    </w:p>
    <w:p w:rsidR="00BF1DFA" w:rsidRDefault="00D92EC8" w:rsidP="00BF1DFA">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7.7</w:t>
      </w:r>
      <w:r w:rsidR="00412BC9">
        <w:rPr>
          <w:rFonts w:ascii="Times New Roman" w:eastAsia="Times New Roman" w:hAnsi="Times New Roman"/>
          <w:sz w:val="24"/>
          <w:szCs w:val="24"/>
          <w:lang w:eastAsia="ru-RU"/>
        </w:rPr>
        <w:t xml:space="preserve">. </w:t>
      </w:r>
      <w:r w:rsidR="00BF1DFA">
        <w:rPr>
          <w:rFonts w:ascii="Times New Roman" w:eastAsia="Times New Roman" w:hAnsi="Times New Roman"/>
          <w:sz w:val="24"/>
          <w:szCs w:val="24"/>
          <w:lang w:eastAsia="ru-RU"/>
        </w:rPr>
        <w:t>Претендент</w:t>
      </w:r>
      <w:r w:rsidR="00412BC9" w:rsidRPr="00CA2BC8">
        <w:rPr>
          <w:rFonts w:ascii="Times New Roman" w:eastAsia="Times New Roman" w:hAnsi="Times New Roman"/>
          <w:sz w:val="24"/>
          <w:szCs w:val="24"/>
          <w:lang w:eastAsia="ru-RU"/>
        </w:rPr>
        <w:t>, признанный участником аукциона, становится участни</w:t>
      </w:r>
      <w:r w:rsidR="00412BC9">
        <w:rPr>
          <w:rFonts w:ascii="Times New Roman" w:eastAsia="Times New Roman" w:hAnsi="Times New Roman"/>
          <w:sz w:val="24"/>
          <w:szCs w:val="24"/>
          <w:lang w:eastAsia="ru-RU"/>
        </w:rPr>
        <w:t>ком аукциона с даты подписания О</w:t>
      </w:r>
      <w:r w:rsidR="00412BC9" w:rsidRPr="00CA2BC8">
        <w:rPr>
          <w:rFonts w:ascii="Times New Roman" w:eastAsia="Times New Roman" w:hAnsi="Times New Roman"/>
          <w:sz w:val="24"/>
          <w:szCs w:val="24"/>
          <w:lang w:eastAsia="ru-RU"/>
        </w:rPr>
        <w:t>рганизатором аукциона</w:t>
      </w:r>
      <w:r w:rsidR="00412BC9">
        <w:rPr>
          <w:rFonts w:ascii="Times New Roman" w:eastAsia="Times New Roman" w:hAnsi="Times New Roman"/>
          <w:sz w:val="24"/>
          <w:szCs w:val="24"/>
          <w:lang w:eastAsia="ru-RU"/>
        </w:rPr>
        <w:t xml:space="preserve"> протокола рассмотрения заявок.</w:t>
      </w:r>
    </w:p>
    <w:p w:rsidR="00D92EC8" w:rsidRDefault="00D92EC8" w:rsidP="00BF1DFA">
      <w:pPr>
        <w:spacing w:after="0" w:line="240" w:lineRule="auto"/>
        <w:ind w:left="-851" w:firstLine="851"/>
        <w:jc w:val="both"/>
        <w:rPr>
          <w:rFonts w:ascii="Times New Roman" w:eastAsia="Times New Roman" w:hAnsi="Times New Roman"/>
          <w:sz w:val="24"/>
          <w:szCs w:val="24"/>
          <w:lang w:eastAsia="ru-RU"/>
        </w:rPr>
      </w:pPr>
    </w:p>
    <w:p w:rsidR="00BF1DFA" w:rsidRDefault="00D92EC8" w:rsidP="00BF1DFA">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7.8</w:t>
      </w:r>
      <w:r w:rsidR="00412BC9" w:rsidRPr="00BF1DFA">
        <w:rPr>
          <w:rFonts w:ascii="Times New Roman" w:eastAsia="Times New Roman" w:hAnsi="Times New Roman"/>
          <w:sz w:val="24"/>
          <w:szCs w:val="24"/>
          <w:lang w:eastAsia="ru-RU"/>
        </w:rPr>
        <w:t xml:space="preserve">. Протокол рассмотрения заявок на участие в аукционе подписывается Организатором аукциона не позднее чем в течение одного дня со дня их рассмотрения усиленной </w:t>
      </w:r>
      <w:r w:rsidR="00BF1DFA">
        <w:rPr>
          <w:rFonts w:ascii="Times New Roman" w:eastAsia="Times New Roman" w:hAnsi="Times New Roman"/>
          <w:sz w:val="24"/>
          <w:szCs w:val="24"/>
          <w:lang w:eastAsia="ru-RU"/>
        </w:rPr>
        <w:t>квалифицированной электронной подписью</w:t>
      </w:r>
      <w:r w:rsidR="00412BC9" w:rsidRPr="00BF1DFA">
        <w:rPr>
          <w:rFonts w:ascii="Times New Roman" w:eastAsia="Times New Roman" w:hAnsi="Times New Roman"/>
          <w:sz w:val="24"/>
          <w:szCs w:val="24"/>
          <w:lang w:eastAsia="ru-RU"/>
        </w:rPr>
        <w:t xml:space="preserve"> лица, уполномоченного действовать </w:t>
      </w:r>
      <w:r w:rsidR="00451BF4">
        <w:rPr>
          <w:rFonts w:ascii="Times New Roman" w:eastAsia="Times New Roman" w:hAnsi="Times New Roman"/>
          <w:sz w:val="24"/>
          <w:szCs w:val="24"/>
          <w:lang w:eastAsia="ru-RU"/>
        </w:rPr>
        <w:t>от имени О</w:t>
      </w:r>
      <w:r w:rsidR="00412BC9" w:rsidRPr="00BF1DFA">
        <w:rPr>
          <w:rFonts w:ascii="Times New Roman" w:eastAsia="Times New Roman" w:hAnsi="Times New Roman"/>
          <w:sz w:val="24"/>
          <w:szCs w:val="24"/>
          <w:lang w:eastAsia="ru-RU"/>
        </w:rPr>
        <w:t>рганизатора аукциона.</w:t>
      </w:r>
    </w:p>
    <w:p w:rsidR="00D92EC8" w:rsidRDefault="00D92EC8" w:rsidP="00BF1DFA">
      <w:pPr>
        <w:spacing w:after="0" w:line="240" w:lineRule="auto"/>
        <w:ind w:left="-851" w:firstLine="851"/>
        <w:jc w:val="both"/>
        <w:rPr>
          <w:rFonts w:ascii="Times New Roman" w:eastAsia="Times New Roman" w:hAnsi="Times New Roman"/>
          <w:sz w:val="24"/>
          <w:szCs w:val="24"/>
          <w:lang w:eastAsia="ru-RU"/>
        </w:rPr>
      </w:pPr>
    </w:p>
    <w:p w:rsidR="00B50864" w:rsidRDefault="00D92EC8" w:rsidP="00B50864">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r w:rsidR="00412BC9" w:rsidRPr="00BF1DFA">
        <w:rPr>
          <w:rFonts w:ascii="Times New Roman" w:eastAsia="Times New Roman" w:hAnsi="Times New Roman"/>
          <w:sz w:val="24"/>
          <w:szCs w:val="24"/>
          <w:lang w:eastAsia="ru-RU"/>
        </w:rPr>
        <w:t xml:space="preserve">. </w:t>
      </w:r>
      <w:r w:rsidR="00412BC9" w:rsidRPr="00BF1DFA">
        <w:rPr>
          <w:rFonts w:ascii="Times New Roman" w:eastAsia="Times New Roman" w:hAnsi="Times New Roman"/>
          <w:i/>
          <w:sz w:val="24"/>
          <w:szCs w:val="24"/>
          <w:lang w:eastAsia="ru-RU"/>
        </w:rPr>
        <w:t>Сведения о количестве участников аукциона</w:t>
      </w:r>
      <w:r w:rsidR="00412BC9" w:rsidRPr="00BF1DFA">
        <w:rPr>
          <w:rFonts w:ascii="Times New Roman" w:eastAsia="Times New Roman" w:hAnsi="Times New Roman"/>
          <w:sz w:val="24"/>
          <w:szCs w:val="24"/>
          <w:lang w:eastAsia="ru-RU"/>
        </w:rPr>
        <w:t xml:space="preserve"> </w:t>
      </w:r>
      <w:r w:rsidR="00412BC9" w:rsidRPr="00BF1DFA">
        <w:rPr>
          <w:rFonts w:ascii="Times New Roman" w:eastAsia="Times New Roman" w:hAnsi="Times New Roman"/>
          <w:i/>
          <w:sz w:val="24"/>
          <w:szCs w:val="24"/>
          <w:lang w:eastAsia="ru-RU"/>
        </w:rPr>
        <w:t xml:space="preserve">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w:t>
      </w:r>
      <w:r w:rsidR="00412BC9" w:rsidRPr="00D92EC8">
        <w:rPr>
          <w:rFonts w:ascii="Times New Roman" w:eastAsia="Times New Roman" w:hAnsi="Times New Roman"/>
          <w:sz w:val="24"/>
          <w:szCs w:val="24"/>
          <w:lang w:eastAsia="ru-RU"/>
        </w:rPr>
        <w:t>размещаются на электронной площадке не позднее чем на следующий день после дня подписания протокола</w:t>
      </w:r>
      <w:r>
        <w:rPr>
          <w:rFonts w:ascii="Times New Roman" w:eastAsia="Times New Roman" w:hAnsi="Times New Roman"/>
          <w:sz w:val="24"/>
          <w:szCs w:val="24"/>
          <w:lang w:eastAsia="ru-RU"/>
        </w:rPr>
        <w:t xml:space="preserve"> рассмотрения заявок</w:t>
      </w:r>
      <w:r w:rsidR="00412BC9" w:rsidRPr="00BF1DFA">
        <w:rPr>
          <w:rFonts w:ascii="Times New Roman" w:eastAsia="Times New Roman" w:hAnsi="Times New Roman"/>
          <w:sz w:val="24"/>
          <w:szCs w:val="24"/>
          <w:lang w:eastAsia="ru-RU"/>
        </w:rPr>
        <w:t>. Данный протокол после размещения на электронной площадке в автоматическом режиме направляется оператором электрон</w:t>
      </w:r>
      <w:r w:rsidR="005D75C0">
        <w:rPr>
          <w:rFonts w:ascii="Times New Roman" w:eastAsia="Times New Roman" w:hAnsi="Times New Roman"/>
          <w:sz w:val="24"/>
          <w:szCs w:val="24"/>
          <w:lang w:eastAsia="ru-RU"/>
        </w:rPr>
        <w:t>ной площадки для размещения на О</w:t>
      </w:r>
      <w:r w:rsidR="00412BC9" w:rsidRPr="00BF1DFA">
        <w:rPr>
          <w:rFonts w:ascii="Times New Roman" w:eastAsia="Times New Roman" w:hAnsi="Times New Roman"/>
          <w:sz w:val="24"/>
          <w:szCs w:val="24"/>
          <w:lang w:eastAsia="ru-RU"/>
        </w:rPr>
        <w:t>фициальном сайте</w:t>
      </w:r>
      <w:r w:rsidR="005D75C0">
        <w:rPr>
          <w:rFonts w:ascii="Times New Roman" w:eastAsia="Times New Roman" w:hAnsi="Times New Roman"/>
          <w:sz w:val="24"/>
          <w:szCs w:val="24"/>
          <w:lang w:eastAsia="ru-RU"/>
        </w:rPr>
        <w:t xml:space="preserve"> торгов</w:t>
      </w:r>
      <w:r w:rsidR="00412BC9" w:rsidRPr="00BF1DFA">
        <w:rPr>
          <w:rFonts w:ascii="Times New Roman" w:eastAsia="Times New Roman" w:hAnsi="Times New Roman"/>
          <w:sz w:val="24"/>
          <w:szCs w:val="24"/>
          <w:lang w:eastAsia="ru-RU"/>
        </w:rPr>
        <w:t>.</w:t>
      </w:r>
    </w:p>
    <w:p w:rsidR="00451BF4" w:rsidRDefault="00451BF4" w:rsidP="00B50864">
      <w:pPr>
        <w:spacing w:after="0" w:line="240" w:lineRule="auto"/>
        <w:ind w:left="-851" w:firstLine="851"/>
        <w:jc w:val="both"/>
        <w:rPr>
          <w:rFonts w:ascii="Times New Roman" w:eastAsia="Times New Roman" w:hAnsi="Times New Roman"/>
          <w:sz w:val="24"/>
          <w:szCs w:val="24"/>
          <w:lang w:eastAsia="ru-RU"/>
        </w:rPr>
      </w:pPr>
    </w:p>
    <w:p w:rsidR="00B50864" w:rsidRDefault="00D92EC8" w:rsidP="00B50864">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7.10</w:t>
      </w:r>
      <w:r w:rsidR="00B50864">
        <w:rPr>
          <w:rFonts w:ascii="Times New Roman" w:eastAsia="Times New Roman" w:hAnsi="Times New Roman"/>
          <w:sz w:val="24"/>
          <w:szCs w:val="24"/>
          <w:lang w:eastAsia="ru-RU"/>
        </w:rPr>
        <w:t>.</w:t>
      </w:r>
      <w:r w:rsidR="00412BC9" w:rsidRPr="00B50864">
        <w:rPr>
          <w:rFonts w:ascii="Times New Roman" w:eastAsia="Times New Roman" w:hAnsi="Times New Roman"/>
          <w:sz w:val="24"/>
          <w:szCs w:val="24"/>
          <w:lang w:eastAsia="ru-RU"/>
        </w:rPr>
        <w:t xml:space="preserve"> </w:t>
      </w:r>
      <w:r w:rsidR="00412BC9" w:rsidRPr="00B50864">
        <w:rPr>
          <w:rFonts w:ascii="Times New Roman" w:eastAsia="Times New Roman" w:hAnsi="Times New Roman"/>
          <w:sz w:val="24"/>
          <w:szCs w:val="24"/>
          <w:u w:val="single"/>
          <w:lang w:eastAsia="ru-RU"/>
        </w:rPr>
        <w:t>Претендент не допускается к участию в аукционе в следующих случаях</w:t>
      </w:r>
      <w:r w:rsidR="00412BC9" w:rsidRPr="00B50864">
        <w:rPr>
          <w:rFonts w:ascii="Times New Roman" w:eastAsia="Times New Roman" w:hAnsi="Times New Roman"/>
          <w:sz w:val="24"/>
          <w:szCs w:val="24"/>
          <w:lang w:eastAsia="ru-RU"/>
        </w:rPr>
        <w:t>:</w:t>
      </w:r>
    </w:p>
    <w:p w:rsidR="00B50864" w:rsidRDefault="00B50864" w:rsidP="00B50864">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2BC9" w:rsidRPr="005C3D8F">
        <w:rPr>
          <w:rFonts w:ascii="Times New Roman" w:eastAsia="Times New Roman" w:hAnsi="Times New Roman"/>
          <w:sz w:val="24"/>
          <w:szCs w:val="24"/>
          <w:lang w:eastAsia="ru-RU"/>
        </w:rPr>
        <w:t xml:space="preserve"> </w:t>
      </w:r>
      <w:r w:rsidR="00412BC9" w:rsidRPr="009C1708">
        <w:rPr>
          <w:rFonts w:ascii="Times New Roman" w:eastAsia="Times New Roman" w:hAnsi="Times New Roman"/>
          <w:sz w:val="24"/>
          <w:szCs w:val="24"/>
          <w:lang w:eastAsia="ru-RU"/>
        </w:rPr>
        <w:t>непредставление необходимых для участия в аукционе документов или представление недостоверных сведений;</w:t>
      </w:r>
    </w:p>
    <w:p w:rsidR="00B50864" w:rsidRDefault="00B50864" w:rsidP="00B50864">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412BC9" w:rsidRPr="009C1708">
        <w:rPr>
          <w:rFonts w:ascii="Times New Roman" w:eastAsia="Times New Roman" w:hAnsi="Times New Roman"/>
          <w:sz w:val="24"/>
          <w:szCs w:val="24"/>
          <w:lang w:eastAsia="ru-RU"/>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Pr>
          <w:rFonts w:ascii="Times New Roman" w:eastAsia="Times New Roman" w:hAnsi="Times New Roman"/>
          <w:sz w:val="24"/>
          <w:szCs w:val="24"/>
          <w:lang w:eastAsia="ru-RU"/>
        </w:rPr>
        <w:t>;</w:t>
      </w:r>
    </w:p>
    <w:p w:rsidR="00B50864" w:rsidRDefault="00B50864" w:rsidP="00B50864">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412BC9" w:rsidRPr="009C1708">
        <w:rPr>
          <w:rFonts w:ascii="Times New Roman" w:eastAsia="Times New Roman" w:hAnsi="Times New Roman"/>
          <w:sz w:val="24"/>
          <w:szCs w:val="24"/>
          <w:lang w:eastAsia="ru-RU"/>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92EC8" w:rsidRDefault="00D92EC8" w:rsidP="00B50864">
      <w:pPr>
        <w:spacing w:after="0" w:line="240" w:lineRule="auto"/>
        <w:ind w:left="-851" w:firstLine="851"/>
        <w:jc w:val="both"/>
        <w:rPr>
          <w:rFonts w:ascii="Times New Roman" w:eastAsia="Times New Roman" w:hAnsi="Times New Roman"/>
          <w:sz w:val="24"/>
          <w:szCs w:val="24"/>
          <w:lang w:eastAsia="ru-RU"/>
        </w:rPr>
      </w:pPr>
    </w:p>
    <w:p w:rsidR="00412BC9" w:rsidRPr="00E474CD" w:rsidRDefault="00D92EC8" w:rsidP="00B50864">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7.11</w:t>
      </w:r>
      <w:r w:rsidR="00412BC9">
        <w:rPr>
          <w:rFonts w:ascii="Times New Roman" w:eastAsia="Times New Roman" w:hAnsi="Times New Roman"/>
          <w:sz w:val="24"/>
          <w:szCs w:val="24"/>
          <w:lang w:eastAsia="ru-RU"/>
        </w:rPr>
        <w:t xml:space="preserve">. </w:t>
      </w:r>
      <w:r w:rsidR="00412BC9" w:rsidRPr="00E474CD">
        <w:rPr>
          <w:rFonts w:ascii="Times New Roman" w:eastAsia="Times New Roman" w:hAnsi="Times New Roman"/>
          <w:sz w:val="24"/>
          <w:szCs w:val="24"/>
          <w:lang w:eastAsia="ru-RU"/>
        </w:rPr>
        <w:t xml:space="preserve">Оператор </w:t>
      </w:r>
      <w:r w:rsidR="00E66E8B">
        <w:rPr>
          <w:rFonts w:ascii="Times New Roman" w:eastAsia="Times New Roman" w:hAnsi="Times New Roman"/>
          <w:sz w:val="24"/>
          <w:szCs w:val="24"/>
          <w:lang w:eastAsia="ru-RU"/>
        </w:rPr>
        <w:t>аукциона</w:t>
      </w:r>
      <w:r w:rsidR="00412BC9" w:rsidRPr="00E474CD">
        <w:rPr>
          <w:rFonts w:ascii="Times New Roman" w:eastAsia="Times New Roman" w:hAnsi="Times New Roman"/>
          <w:sz w:val="24"/>
          <w:szCs w:val="24"/>
          <w:lang w:eastAsia="ru-RU"/>
        </w:rPr>
        <w:t xml:space="preserve"> в соответствии с Регламентом направляет </w:t>
      </w:r>
      <w:r w:rsidR="00E66E8B">
        <w:rPr>
          <w:rFonts w:ascii="Times New Roman" w:eastAsia="Times New Roman" w:hAnsi="Times New Roman"/>
          <w:sz w:val="24"/>
          <w:szCs w:val="24"/>
          <w:lang w:eastAsia="ru-RU"/>
        </w:rPr>
        <w:t>Претендентам</w:t>
      </w:r>
      <w:r w:rsidR="00412BC9" w:rsidRPr="00E474CD">
        <w:rPr>
          <w:rFonts w:ascii="Times New Roman" w:eastAsia="Times New Roman" w:hAnsi="Times New Roman"/>
          <w:sz w:val="24"/>
          <w:szCs w:val="24"/>
          <w:lang w:eastAsia="ru-RU"/>
        </w:rPr>
        <w:t xml:space="preserve">, допущенным к участию в электронном аукционе и признанным Участниками и </w:t>
      </w:r>
      <w:r w:rsidR="00E66E8B">
        <w:rPr>
          <w:rFonts w:ascii="Times New Roman" w:eastAsia="Times New Roman" w:hAnsi="Times New Roman"/>
          <w:sz w:val="24"/>
          <w:szCs w:val="24"/>
          <w:lang w:eastAsia="ru-RU"/>
        </w:rPr>
        <w:t>Претендентам</w:t>
      </w:r>
      <w:r w:rsidR="00412BC9" w:rsidRPr="00E474CD">
        <w:rPr>
          <w:rFonts w:ascii="Times New Roman" w:eastAsia="Times New Roman" w:hAnsi="Times New Roman"/>
          <w:sz w:val="24"/>
          <w:szCs w:val="24"/>
          <w:lang w:eastAsia="ru-RU"/>
        </w:rPr>
        <w:t>, не допущенным к участию в электронном аукционе, уведомления о принятых в их отношении решениях Аукционной комиссии не позднее дня, следующего после дня подписания протокола рассмотрения заявок.</w:t>
      </w:r>
    </w:p>
    <w:p w:rsidR="00412BC9" w:rsidRDefault="00412BC9" w:rsidP="00B50864">
      <w:pPr>
        <w:pStyle w:val="ac"/>
        <w:tabs>
          <w:tab w:val="left" w:pos="993"/>
          <w:tab w:val="left" w:pos="1276"/>
          <w:tab w:val="left" w:pos="2268"/>
          <w:tab w:val="left" w:pos="2552"/>
        </w:tabs>
        <w:suppressAutoHyphens w:val="0"/>
        <w:autoSpaceDE w:val="0"/>
        <w:autoSpaceDN w:val="0"/>
        <w:adjustRightInd w:val="0"/>
        <w:spacing w:after="0" w:line="240" w:lineRule="auto"/>
        <w:ind w:left="-142"/>
        <w:jc w:val="center"/>
        <w:rPr>
          <w:rFonts w:ascii="Times New Roman" w:eastAsia="Times New Roman" w:hAnsi="Times New Roman"/>
          <w:sz w:val="24"/>
          <w:szCs w:val="24"/>
          <w:lang w:eastAsia="ru-RU"/>
        </w:rPr>
      </w:pPr>
    </w:p>
    <w:p w:rsidR="00412BC9" w:rsidRDefault="00412BC9" w:rsidP="00412BC9">
      <w:pPr>
        <w:pStyle w:val="ac"/>
        <w:tabs>
          <w:tab w:val="left" w:pos="993"/>
          <w:tab w:val="left" w:pos="1276"/>
          <w:tab w:val="left" w:pos="2268"/>
          <w:tab w:val="left" w:pos="2552"/>
        </w:tabs>
        <w:suppressAutoHyphens w:val="0"/>
        <w:autoSpaceDE w:val="0"/>
        <w:autoSpaceDN w:val="0"/>
        <w:adjustRightInd w:val="0"/>
        <w:spacing w:after="0" w:line="240" w:lineRule="auto"/>
        <w:ind w:left="-142"/>
        <w:jc w:val="center"/>
        <w:rPr>
          <w:rFonts w:ascii="Times New Roman" w:eastAsia="Times New Roman" w:hAnsi="Times New Roman"/>
          <w:b/>
          <w:sz w:val="24"/>
          <w:szCs w:val="24"/>
          <w:lang w:eastAsia="ru-RU"/>
        </w:rPr>
      </w:pPr>
      <w:r w:rsidRPr="00E474CD">
        <w:rPr>
          <w:rFonts w:ascii="Times New Roman" w:eastAsia="Times New Roman" w:hAnsi="Times New Roman"/>
          <w:b/>
          <w:sz w:val="24"/>
          <w:szCs w:val="24"/>
          <w:lang w:val="en-US" w:eastAsia="ru-RU"/>
        </w:rPr>
        <w:t>VIII</w:t>
      </w:r>
      <w:r w:rsidRPr="00E474CD">
        <w:rPr>
          <w:rFonts w:ascii="Times New Roman" w:eastAsia="Times New Roman" w:hAnsi="Times New Roman"/>
          <w:b/>
          <w:sz w:val="24"/>
          <w:szCs w:val="24"/>
          <w:lang w:eastAsia="ru-RU"/>
        </w:rPr>
        <w:t>. ПОРЯДОК ПРОВЕДЕНИЯ АУКЦИОНА.</w:t>
      </w:r>
    </w:p>
    <w:p w:rsidR="00D92EC8" w:rsidRPr="009427E4" w:rsidRDefault="00D92EC8" w:rsidP="00412BC9">
      <w:pPr>
        <w:pStyle w:val="ac"/>
        <w:tabs>
          <w:tab w:val="left" w:pos="993"/>
          <w:tab w:val="left" w:pos="1276"/>
          <w:tab w:val="left" w:pos="2268"/>
          <w:tab w:val="left" w:pos="2552"/>
        </w:tabs>
        <w:suppressAutoHyphens w:val="0"/>
        <w:autoSpaceDE w:val="0"/>
        <w:autoSpaceDN w:val="0"/>
        <w:adjustRightInd w:val="0"/>
        <w:spacing w:after="0" w:line="240" w:lineRule="auto"/>
        <w:ind w:left="-142"/>
        <w:jc w:val="center"/>
        <w:rPr>
          <w:rFonts w:ascii="Times New Roman" w:eastAsia="Times New Roman" w:hAnsi="Times New Roman"/>
          <w:sz w:val="24"/>
          <w:szCs w:val="24"/>
          <w:lang w:eastAsia="ru-RU"/>
        </w:rPr>
      </w:pPr>
    </w:p>
    <w:p w:rsidR="00E66E8B" w:rsidRDefault="00412BC9" w:rsidP="00E66E8B">
      <w:pPr>
        <w:spacing w:after="0" w:line="240" w:lineRule="auto"/>
        <w:ind w:left="-851" w:firstLine="851"/>
        <w:jc w:val="both"/>
        <w:rPr>
          <w:rFonts w:ascii="Times New Roman" w:eastAsia="Times New Roman" w:hAnsi="Times New Roman"/>
          <w:sz w:val="24"/>
          <w:szCs w:val="24"/>
          <w:lang w:eastAsia="ru-RU"/>
        </w:rPr>
      </w:pPr>
      <w:r w:rsidRPr="00E66E8B">
        <w:rPr>
          <w:rFonts w:ascii="Times New Roman" w:eastAsia="Times New Roman" w:hAnsi="Times New Roman"/>
          <w:sz w:val="24"/>
          <w:szCs w:val="24"/>
          <w:lang w:eastAsia="ru-RU"/>
        </w:rPr>
        <w:t>8.1. Электронный аукцион проводится в порядке, установленном ст. 39.13 Земельного кодекса РФ и ч</w:t>
      </w:r>
      <w:r w:rsidR="00D92EC8">
        <w:rPr>
          <w:rFonts w:ascii="Times New Roman" w:eastAsia="Times New Roman" w:hAnsi="Times New Roman"/>
          <w:sz w:val="24"/>
          <w:szCs w:val="24"/>
          <w:lang w:eastAsia="ru-RU"/>
        </w:rPr>
        <w:t>.</w:t>
      </w:r>
      <w:r w:rsidRPr="00E66E8B">
        <w:rPr>
          <w:rFonts w:ascii="Times New Roman" w:eastAsia="Times New Roman" w:hAnsi="Times New Roman"/>
          <w:sz w:val="24"/>
          <w:szCs w:val="24"/>
          <w:lang w:eastAsia="ru-RU"/>
        </w:rPr>
        <w:t xml:space="preserve"> 8.8. Регламента.</w:t>
      </w:r>
      <w:r w:rsidR="009F6EC3">
        <w:rPr>
          <w:rFonts w:ascii="Times New Roman" w:eastAsia="Times New Roman" w:hAnsi="Times New Roman"/>
          <w:sz w:val="24"/>
          <w:szCs w:val="24"/>
          <w:lang w:eastAsia="ru-RU"/>
        </w:rPr>
        <w:t xml:space="preserve"> Автоматизированная система Оператора аукциона обеспечивает поредение аукциона.</w:t>
      </w:r>
    </w:p>
    <w:p w:rsidR="009F6EC3" w:rsidRDefault="009F6EC3" w:rsidP="00E66E8B">
      <w:pPr>
        <w:spacing w:after="0" w:line="240" w:lineRule="auto"/>
        <w:ind w:left="-851" w:firstLine="851"/>
        <w:jc w:val="both"/>
        <w:rPr>
          <w:rFonts w:ascii="Times New Roman" w:eastAsia="Times New Roman" w:hAnsi="Times New Roman"/>
          <w:sz w:val="24"/>
          <w:szCs w:val="24"/>
          <w:lang w:eastAsia="ru-RU"/>
        </w:rPr>
      </w:pPr>
    </w:p>
    <w:p w:rsidR="00E66E8B" w:rsidRDefault="00412BC9" w:rsidP="00E66E8B">
      <w:pPr>
        <w:spacing w:after="0" w:line="240" w:lineRule="auto"/>
        <w:ind w:left="-851" w:firstLine="851"/>
        <w:jc w:val="both"/>
        <w:rPr>
          <w:rFonts w:ascii="Times New Roman" w:eastAsia="Times New Roman" w:hAnsi="Times New Roman"/>
          <w:sz w:val="24"/>
          <w:szCs w:val="24"/>
          <w:lang w:eastAsia="ru-RU"/>
        </w:rPr>
      </w:pPr>
      <w:r w:rsidRPr="00E66E8B">
        <w:rPr>
          <w:rFonts w:ascii="Times New Roman" w:eastAsia="Times New Roman" w:hAnsi="Times New Roman"/>
          <w:sz w:val="24"/>
          <w:szCs w:val="24"/>
          <w:lang w:eastAsia="ru-RU"/>
        </w:rPr>
        <w:t>8.2. Процедура аукциона осуществляется путем повышения на «шаг аукциона» начальной (минимальной) цены договора (цены лота), указанной в Информационно</w:t>
      </w:r>
      <w:r w:rsidR="00E66E8B">
        <w:rPr>
          <w:rFonts w:ascii="Times New Roman" w:eastAsia="Times New Roman" w:hAnsi="Times New Roman"/>
          <w:sz w:val="24"/>
          <w:szCs w:val="24"/>
          <w:lang w:eastAsia="ru-RU"/>
        </w:rPr>
        <w:t>м сообщении.</w:t>
      </w:r>
    </w:p>
    <w:p w:rsidR="00D92EC8" w:rsidRDefault="00D92EC8" w:rsidP="00E66E8B">
      <w:pPr>
        <w:spacing w:after="0" w:line="240" w:lineRule="auto"/>
        <w:ind w:left="-851" w:firstLine="851"/>
        <w:jc w:val="both"/>
        <w:rPr>
          <w:rFonts w:ascii="Times New Roman" w:eastAsia="Times New Roman" w:hAnsi="Times New Roman"/>
          <w:sz w:val="24"/>
          <w:szCs w:val="24"/>
          <w:lang w:eastAsia="ru-RU"/>
        </w:rPr>
      </w:pPr>
    </w:p>
    <w:p w:rsidR="00E66E8B" w:rsidRDefault="00412BC9" w:rsidP="00E66E8B">
      <w:pPr>
        <w:spacing w:after="0" w:line="240" w:lineRule="auto"/>
        <w:ind w:left="-851" w:firstLine="851"/>
        <w:jc w:val="both"/>
        <w:rPr>
          <w:rFonts w:ascii="Times New Roman" w:eastAsia="Times New Roman" w:hAnsi="Times New Roman"/>
          <w:sz w:val="24"/>
          <w:szCs w:val="24"/>
          <w:lang w:eastAsia="ru-RU"/>
        </w:rPr>
      </w:pPr>
      <w:r w:rsidRPr="00E66E8B">
        <w:rPr>
          <w:rFonts w:ascii="Times New Roman" w:eastAsia="Times New Roman" w:hAnsi="Times New Roman"/>
          <w:sz w:val="24"/>
          <w:szCs w:val="24"/>
          <w:lang w:eastAsia="ru-RU"/>
        </w:rPr>
        <w:lastRenderedPageBreak/>
        <w:t>8.3. Проведение аукциона осуществляется в день и время, указанные в Информационном с</w:t>
      </w:r>
      <w:r w:rsidR="00E66E8B">
        <w:rPr>
          <w:rFonts w:ascii="Times New Roman" w:eastAsia="Times New Roman" w:hAnsi="Times New Roman"/>
          <w:sz w:val="24"/>
          <w:szCs w:val="24"/>
          <w:lang w:eastAsia="ru-RU"/>
        </w:rPr>
        <w:t>ообщении о проведении аукциона</w:t>
      </w:r>
      <w:r w:rsidRPr="00E66E8B">
        <w:rPr>
          <w:rFonts w:ascii="Times New Roman" w:eastAsia="Times New Roman" w:hAnsi="Times New Roman"/>
          <w:sz w:val="24"/>
          <w:szCs w:val="24"/>
          <w:lang w:eastAsia="ru-RU"/>
        </w:rPr>
        <w:t>, с учетом следующих условий:</w:t>
      </w:r>
    </w:p>
    <w:p w:rsidR="00E66E8B" w:rsidRDefault="009F6EC3" w:rsidP="00E66E8B">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8.3.1. а</w:t>
      </w:r>
      <w:r w:rsidR="00412BC9" w:rsidRPr="005C3D8F">
        <w:rPr>
          <w:rFonts w:ascii="Times New Roman" w:eastAsia="Times New Roman" w:hAnsi="Times New Roman"/>
          <w:sz w:val="24"/>
          <w:szCs w:val="24"/>
          <w:lang w:eastAsia="ru-RU"/>
        </w:rPr>
        <w:t>укцион проводится в назначенные дату и время проведения при условии, что по итогам рассмотрения заявок на участие в процедуре были допущ</w:t>
      </w:r>
      <w:r w:rsidR="00412BC9">
        <w:rPr>
          <w:rFonts w:ascii="Times New Roman" w:eastAsia="Times New Roman" w:hAnsi="Times New Roman"/>
          <w:sz w:val="24"/>
          <w:szCs w:val="24"/>
          <w:lang w:eastAsia="ru-RU"/>
        </w:rPr>
        <w:t>ены не менее двух Претендентов;</w:t>
      </w:r>
    </w:p>
    <w:p w:rsidR="00CD374E" w:rsidRDefault="009F6EC3" w:rsidP="00CD374E">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8.3.2. </w:t>
      </w:r>
      <w:r w:rsidR="00CD374E">
        <w:rPr>
          <w:rFonts w:ascii="Times New Roman" w:eastAsia="Times New Roman" w:hAnsi="Times New Roman"/>
          <w:sz w:val="24"/>
          <w:szCs w:val="24"/>
          <w:lang w:eastAsia="ru-RU"/>
        </w:rPr>
        <w:t>сроки и шаг подачи ценовых предложений в ходе аукциона указываются Организатором аукциона в Информационном сообщении;</w:t>
      </w:r>
    </w:p>
    <w:p w:rsidR="009F6EC3" w:rsidRDefault="00CD374E" w:rsidP="00CD374E">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8.3.3. </w:t>
      </w:r>
      <w:r w:rsidR="009F6EC3">
        <w:rPr>
          <w:rFonts w:ascii="Times New Roman" w:eastAsia="Times New Roman" w:hAnsi="Times New Roman"/>
          <w:sz w:val="24"/>
          <w:szCs w:val="24"/>
          <w:lang w:eastAsia="ru-RU"/>
        </w:rPr>
        <w:t xml:space="preserve">в </w:t>
      </w:r>
      <w:r w:rsidR="00412BC9" w:rsidRPr="005C3D8F">
        <w:rPr>
          <w:rFonts w:ascii="Times New Roman" w:eastAsia="Times New Roman" w:hAnsi="Times New Roman"/>
          <w:sz w:val="24"/>
          <w:szCs w:val="24"/>
          <w:lang w:eastAsia="ru-RU"/>
        </w:rPr>
        <w:t xml:space="preserve">течение 10 (десяти) минут с момента начала проведения аукциона Участники вправе подать свои ценовые предложения, предусматривающие повышение предложения на </w:t>
      </w:r>
      <w:r w:rsidR="00412BC9">
        <w:rPr>
          <w:rFonts w:ascii="Times New Roman" w:eastAsia="Times New Roman" w:hAnsi="Times New Roman"/>
          <w:sz w:val="24"/>
          <w:szCs w:val="24"/>
          <w:lang w:eastAsia="ru-RU"/>
        </w:rPr>
        <w:t xml:space="preserve">величину равную «шагу аукциона». </w:t>
      </w:r>
      <w:r w:rsidR="00412BC9" w:rsidRPr="005C3D8F">
        <w:rPr>
          <w:rFonts w:ascii="Times New Roman" w:eastAsia="Times New Roman" w:hAnsi="Times New Roman"/>
          <w:sz w:val="24"/>
          <w:szCs w:val="24"/>
          <w:lang w:eastAsia="ru-RU"/>
        </w:rPr>
        <w:t>В случае, есл</w:t>
      </w:r>
      <w:r w:rsidR="009F6EC3">
        <w:rPr>
          <w:rFonts w:ascii="Times New Roman" w:eastAsia="Times New Roman" w:hAnsi="Times New Roman"/>
          <w:sz w:val="24"/>
          <w:szCs w:val="24"/>
          <w:lang w:eastAsia="ru-RU"/>
        </w:rPr>
        <w:t>и в течение указанного времени:</w:t>
      </w:r>
    </w:p>
    <w:p w:rsidR="00CD374E" w:rsidRDefault="00CD374E" w:rsidP="00CD374E">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8.3.3</w:t>
      </w:r>
      <w:r w:rsidR="00412BC9">
        <w:rPr>
          <w:rFonts w:ascii="Times New Roman" w:eastAsia="Times New Roman" w:hAnsi="Times New Roman"/>
          <w:sz w:val="24"/>
          <w:szCs w:val="24"/>
          <w:lang w:eastAsia="ru-RU"/>
        </w:rPr>
        <w:t xml:space="preserve">.1. </w:t>
      </w:r>
      <w:r w:rsidR="00412BC9" w:rsidRPr="005C3D8F">
        <w:rPr>
          <w:rFonts w:ascii="Times New Roman" w:eastAsia="Times New Roman" w:hAnsi="Times New Roman"/>
          <w:sz w:val="24"/>
          <w:szCs w:val="24"/>
          <w:lang w:eastAsia="ru-RU"/>
        </w:rPr>
        <w:t>поступило предложение, то время для представления следующих предложений об увеличенной на «шаг аукциона» цене арендной платы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арендной платы, следующее предложение не поступило, аукцион с помощью программно-аппаратных средств электронной площадки завершается;</w:t>
      </w:r>
    </w:p>
    <w:p w:rsidR="00CD374E" w:rsidRDefault="00CD374E" w:rsidP="00CD374E">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8.3.3</w:t>
      </w:r>
      <w:r w:rsidR="00412BC9">
        <w:rPr>
          <w:rFonts w:ascii="Times New Roman" w:eastAsia="Times New Roman" w:hAnsi="Times New Roman"/>
          <w:sz w:val="24"/>
          <w:szCs w:val="24"/>
          <w:lang w:eastAsia="ru-RU"/>
        </w:rPr>
        <w:t xml:space="preserve">.2. </w:t>
      </w:r>
      <w:r w:rsidR="00412BC9" w:rsidRPr="005C3D8F">
        <w:rPr>
          <w:rFonts w:ascii="Times New Roman" w:eastAsia="Times New Roman" w:hAnsi="Times New Roman"/>
          <w:sz w:val="24"/>
          <w:szCs w:val="24"/>
          <w:lang w:eastAsia="ru-RU"/>
        </w:rPr>
        <w:t>не поступило ни одного предложения,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w:t>
      </w:r>
      <w:r>
        <w:rPr>
          <w:rFonts w:ascii="Times New Roman" w:eastAsia="Times New Roman" w:hAnsi="Times New Roman"/>
          <w:sz w:val="24"/>
          <w:szCs w:val="24"/>
          <w:lang w:eastAsia="ru-RU"/>
        </w:rPr>
        <w:t>ется время завершения аукциона.</w:t>
      </w:r>
    </w:p>
    <w:p w:rsidR="00CD374E" w:rsidRDefault="00CD374E" w:rsidP="00CD374E">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8.3.4</w:t>
      </w:r>
      <w:r w:rsidR="00412BC9">
        <w:rPr>
          <w:rFonts w:ascii="Times New Roman" w:eastAsia="Times New Roman" w:hAnsi="Times New Roman"/>
          <w:sz w:val="24"/>
          <w:szCs w:val="24"/>
          <w:lang w:eastAsia="ru-RU"/>
        </w:rPr>
        <w:t>.</w:t>
      </w:r>
      <w:r w:rsidR="00412BC9" w:rsidRPr="005C3D8F">
        <w:rPr>
          <w:rFonts w:ascii="Times New Roman" w:eastAsia="Times New Roman" w:hAnsi="Times New Roman"/>
          <w:sz w:val="24"/>
          <w:szCs w:val="24"/>
          <w:lang w:eastAsia="ru-RU"/>
        </w:rPr>
        <w:t xml:space="preserve"> При подаче ценового предложения у Участника предусмотрена возможность выполнить следующие действия:</w:t>
      </w:r>
    </w:p>
    <w:p w:rsidR="00CD374E" w:rsidRDefault="00CD374E" w:rsidP="00CD374E">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412BC9">
        <w:rPr>
          <w:rFonts w:ascii="Times New Roman" w:eastAsia="Times New Roman" w:hAnsi="Times New Roman"/>
          <w:sz w:val="24"/>
          <w:szCs w:val="24"/>
          <w:lang w:eastAsia="ru-RU"/>
        </w:rPr>
        <w:t xml:space="preserve"> </w:t>
      </w:r>
      <w:r w:rsidR="00412BC9" w:rsidRPr="005C3D8F">
        <w:rPr>
          <w:rFonts w:ascii="Times New Roman" w:eastAsia="Times New Roman" w:hAnsi="Times New Roman"/>
          <w:sz w:val="24"/>
          <w:szCs w:val="24"/>
          <w:lang w:eastAsia="ru-RU"/>
        </w:rPr>
        <w:t>просмотреть актуальную информацию о ходе аукциона;</w:t>
      </w:r>
    </w:p>
    <w:p w:rsidR="00CD374E" w:rsidRDefault="00CD374E" w:rsidP="00CD374E">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412BC9" w:rsidRPr="005C3D8F">
        <w:rPr>
          <w:rFonts w:ascii="Times New Roman" w:eastAsia="Times New Roman" w:hAnsi="Times New Roman"/>
          <w:sz w:val="24"/>
          <w:szCs w:val="24"/>
          <w:lang w:eastAsia="ru-RU"/>
        </w:rPr>
        <w:t>ввести новое предложение о цене договора с соблюдением условий, указанных в извещении о проведении процедуры аукциона;</w:t>
      </w:r>
    </w:p>
    <w:p w:rsidR="00CD374E" w:rsidRDefault="00CD374E" w:rsidP="00CD374E">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подписать электронной подписью</w:t>
      </w:r>
      <w:r w:rsidR="00412BC9" w:rsidRPr="005C3D8F">
        <w:rPr>
          <w:rFonts w:ascii="Times New Roman" w:eastAsia="Times New Roman" w:hAnsi="Times New Roman"/>
          <w:sz w:val="24"/>
          <w:szCs w:val="24"/>
          <w:lang w:eastAsia="ru-RU"/>
        </w:rPr>
        <w:t xml:space="preserve"> и отправить ценовое предложение.</w:t>
      </w:r>
    </w:p>
    <w:p w:rsidR="00CD374E" w:rsidRDefault="00CD374E" w:rsidP="00CD374E">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8.3.5</w:t>
      </w:r>
      <w:r w:rsidR="00412BC9">
        <w:rPr>
          <w:rFonts w:ascii="Times New Roman" w:eastAsia="Times New Roman" w:hAnsi="Times New Roman"/>
          <w:sz w:val="24"/>
          <w:szCs w:val="24"/>
          <w:lang w:eastAsia="ru-RU"/>
        </w:rPr>
        <w:t xml:space="preserve">. </w:t>
      </w:r>
      <w:r w:rsidR="00412BC9" w:rsidRPr="005C3D8F">
        <w:rPr>
          <w:rFonts w:ascii="Times New Roman" w:eastAsia="Times New Roman" w:hAnsi="Times New Roman"/>
          <w:sz w:val="24"/>
          <w:szCs w:val="24"/>
          <w:lang w:eastAsia="ru-RU"/>
        </w:rPr>
        <w:t>П</w:t>
      </w:r>
      <w:r>
        <w:rPr>
          <w:rFonts w:ascii="Times New Roman" w:eastAsia="Times New Roman" w:hAnsi="Times New Roman"/>
          <w:sz w:val="24"/>
          <w:szCs w:val="24"/>
          <w:lang w:eastAsia="ru-RU"/>
        </w:rPr>
        <w:t>ри вводе ценового предложения автоматизированная система</w:t>
      </w:r>
      <w:r w:rsidR="00412BC9" w:rsidRPr="005C3D8F">
        <w:rPr>
          <w:rFonts w:ascii="Times New Roman" w:eastAsia="Times New Roman" w:hAnsi="Times New Roman"/>
          <w:sz w:val="24"/>
          <w:szCs w:val="24"/>
          <w:lang w:eastAsia="ru-RU"/>
        </w:rPr>
        <w:t xml:space="preserve"> Оператора </w:t>
      </w:r>
      <w:r>
        <w:rPr>
          <w:rFonts w:ascii="Times New Roman" w:eastAsia="Times New Roman" w:hAnsi="Times New Roman"/>
          <w:sz w:val="24"/>
          <w:szCs w:val="24"/>
          <w:lang w:eastAsia="ru-RU"/>
        </w:rPr>
        <w:t xml:space="preserve">аукциона </w:t>
      </w:r>
      <w:r w:rsidR="00412BC9" w:rsidRPr="005C3D8F">
        <w:rPr>
          <w:rFonts w:ascii="Times New Roman" w:eastAsia="Times New Roman" w:hAnsi="Times New Roman"/>
          <w:sz w:val="24"/>
          <w:szCs w:val="24"/>
          <w:lang w:eastAsia="ru-RU"/>
        </w:rPr>
        <w:t>запрашивает подтверждение вводимой информации и в случае несоответствия информации требованиям Регламента и условиям, указанным в Информационном сообщении, выдает предупреждение и отклоняет такое ценовое предложение. При подт</w:t>
      </w:r>
      <w:r>
        <w:rPr>
          <w:rFonts w:ascii="Times New Roman" w:eastAsia="Times New Roman" w:hAnsi="Times New Roman"/>
          <w:sz w:val="24"/>
          <w:szCs w:val="24"/>
          <w:lang w:eastAsia="ru-RU"/>
        </w:rPr>
        <w:t>верждении вводимой информации автоматизированная система</w:t>
      </w:r>
      <w:r w:rsidR="00412BC9" w:rsidRPr="005C3D8F">
        <w:rPr>
          <w:rFonts w:ascii="Times New Roman" w:eastAsia="Times New Roman" w:hAnsi="Times New Roman"/>
          <w:sz w:val="24"/>
          <w:szCs w:val="24"/>
          <w:lang w:eastAsia="ru-RU"/>
        </w:rPr>
        <w:t xml:space="preserve"> Оператора </w:t>
      </w:r>
      <w:r>
        <w:rPr>
          <w:rFonts w:ascii="Times New Roman" w:eastAsia="Times New Roman" w:hAnsi="Times New Roman"/>
          <w:sz w:val="24"/>
          <w:szCs w:val="24"/>
          <w:lang w:eastAsia="ru-RU"/>
        </w:rPr>
        <w:t xml:space="preserve">аукциона </w:t>
      </w:r>
      <w:r w:rsidR="00412BC9" w:rsidRPr="005C3D8F">
        <w:rPr>
          <w:rFonts w:ascii="Times New Roman" w:eastAsia="Times New Roman" w:hAnsi="Times New Roman"/>
          <w:sz w:val="24"/>
          <w:szCs w:val="24"/>
          <w:lang w:eastAsia="ru-RU"/>
        </w:rPr>
        <w:t>информирует Участника аукциона о сделанном предложении с указанием того, что предложение является лучшим предложением цены договора на данный момент либо лучшим предложением данного Участника.</w:t>
      </w:r>
    </w:p>
    <w:p w:rsidR="00CD374E" w:rsidRDefault="00CD374E" w:rsidP="00CD374E">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8.3.6</w:t>
      </w:r>
      <w:r w:rsidR="00412BC9">
        <w:rPr>
          <w:rFonts w:ascii="Times New Roman" w:eastAsia="Times New Roman" w:hAnsi="Times New Roman"/>
          <w:sz w:val="24"/>
          <w:szCs w:val="24"/>
          <w:lang w:eastAsia="ru-RU"/>
        </w:rPr>
        <w:t xml:space="preserve">. </w:t>
      </w:r>
      <w:r w:rsidR="00412BC9" w:rsidRPr="00E934A6">
        <w:rPr>
          <w:rFonts w:ascii="Times New Roman" w:eastAsia="Times New Roman" w:hAnsi="Times New Roman"/>
          <w:sz w:val="24"/>
          <w:szCs w:val="24"/>
          <w:lang w:eastAsia="ru-RU"/>
        </w:rPr>
        <w:t>Участник аукциона может неоднократно подавать предложения о цене договора при условии с</w:t>
      </w:r>
      <w:r>
        <w:rPr>
          <w:rFonts w:ascii="Times New Roman" w:eastAsia="Times New Roman" w:hAnsi="Times New Roman"/>
          <w:sz w:val="24"/>
          <w:szCs w:val="24"/>
          <w:lang w:eastAsia="ru-RU"/>
        </w:rPr>
        <w:t>облюдения следующих требований:</w:t>
      </w:r>
    </w:p>
    <w:p w:rsidR="00CD374E" w:rsidRDefault="00CD374E" w:rsidP="00CD374E">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412BC9" w:rsidRPr="00E934A6">
        <w:rPr>
          <w:rFonts w:ascii="Times New Roman" w:eastAsia="Times New Roman" w:hAnsi="Times New Roman"/>
          <w:sz w:val="24"/>
          <w:szCs w:val="24"/>
          <w:lang w:eastAsia="ru-RU"/>
        </w:rPr>
        <w:t xml:space="preserve"> предложение о цене предмета аукциона увеличивает текущее максимальное предложение о цене предмета аукци</w:t>
      </w:r>
      <w:r w:rsidR="00412BC9">
        <w:rPr>
          <w:rFonts w:ascii="Times New Roman" w:eastAsia="Times New Roman" w:hAnsi="Times New Roman"/>
          <w:sz w:val="24"/>
          <w:szCs w:val="24"/>
          <w:lang w:eastAsia="ru-RU"/>
        </w:rPr>
        <w:t>о</w:t>
      </w:r>
      <w:r>
        <w:rPr>
          <w:rFonts w:ascii="Times New Roman" w:eastAsia="Times New Roman" w:hAnsi="Times New Roman"/>
          <w:sz w:val="24"/>
          <w:szCs w:val="24"/>
          <w:lang w:eastAsia="ru-RU"/>
        </w:rPr>
        <w:t>на на величину «шага аукциона»;</w:t>
      </w:r>
    </w:p>
    <w:p w:rsidR="00CD374E" w:rsidRDefault="00CD374E" w:rsidP="00CD374E">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w:t>
      </w:r>
      <w:r w:rsidR="00412BC9" w:rsidRPr="00E934A6">
        <w:rPr>
          <w:rFonts w:ascii="Times New Roman" w:eastAsia="Times New Roman" w:hAnsi="Times New Roman"/>
          <w:sz w:val="24"/>
          <w:szCs w:val="24"/>
          <w:lang w:eastAsia="ru-RU"/>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r w:rsidR="00412BC9">
        <w:rPr>
          <w:rFonts w:ascii="Times New Roman" w:eastAsia="Times New Roman" w:hAnsi="Times New Roman"/>
          <w:sz w:val="24"/>
          <w:szCs w:val="24"/>
          <w:lang w:eastAsia="ru-RU"/>
        </w:rPr>
        <w:t>.</w:t>
      </w:r>
    </w:p>
    <w:p w:rsidR="00CD374E" w:rsidRDefault="00412BC9" w:rsidP="00CD374E">
      <w:pPr>
        <w:spacing w:after="0" w:line="240" w:lineRule="auto"/>
        <w:ind w:left="-851" w:firstLine="851"/>
        <w:jc w:val="both"/>
        <w:rPr>
          <w:rFonts w:ascii="Times New Roman" w:eastAsia="Times New Roman" w:hAnsi="Times New Roman"/>
          <w:sz w:val="24"/>
          <w:szCs w:val="24"/>
          <w:lang w:eastAsia="ru-RU"/>
        </w:rPr>
      </w:pPr>
      <w:r w:rsidRPr="00E934A6">
        <w:rPr>
          <w:rFonts w:ascii="Times New Roman" w:eastAsia="Times New Roman" w:hAnsi="Times New Roman"/>
          <w:sz w:val="24"/>
          <w:szCs w:val="24"/>
          <w:lang w:eastAsia="ru-RU"/>
        </w:rPr>
        <w:t>В случае принятия предложения о цене предмета аукциона такое предложение включается в реестр предложений о цене предмета аукциона</w:t>
      </w:r>
      <w:r>
        <w:rPr>
          <w:rFonts w:ascii="Times New Roman" w:eastAsia="Times New Roman" w:hAnsi="Times New Roman"/>
          <w:sz w:val="24"/>
          <w:szCs w:val="24"/>
          <w:lang w:eastAsia="ru-RU"/>
        </w:rPr>
        <w:t>.</w:t>
      </w:r>
    </w:p>
    <w:p w:rsidR="006F4FA7" w:rsidRDefault="006F4FA7" w:rsidP="00CD374E">
      <w:pPr>
        <w:spacing w:after="0" w:line="240" w:lineRule="auto"/>
        <w:ind w:left="-851" w:firstLine="851"/>
        <w:jc w:val="both"/>
        <w:rPr>
          <w:rFonts w:ascii="Times New Roman" w:eastAsia="Times New Roman" w:hAnsi="Times New Roman"/>
          <w:sz w:val="24"/>
          <w:szCs w:val="24"/>
          <w:lang w:eastAsia="ru-RU"/>
        </w:rPr>
      </w:pPr>
    </w:p>
    <w:p w:rsidR="00CD374E" w:rsidRDefault="00EB1ADF" w:rsidP="00CD374E">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8.4.</w:t>
      </w:r>
      <w:r w:rsidR="00412BC9">
        <w:rPr>
          <w:rFonts w:ascii="Times New Roman" w:eastAsia="Times New Roman" w:hAnsi="Times New Roman"/>
          <w:sz w:val="24"/>
          <w:szCs w:val="24"/>
          <w:lang w:eastAsia="ru-RU"/>
        </w:rPr>
        <w:t xml:space="preserve"> Протокол проведения аукциона </w:t>
      </w:r>
      <w:r w:rsidR="00412BC9" w:rsidRPr="00E934A6">
        <w:rPr>
          <w:rFonts w:ascii="Times New Roman" w:eastAsia="Times New Roman" w:hAnsi="Times New Roman"/>
          <w:sz w:val="24"/>
          <w:szCs w:val="24"/>
          <w:lang w:eastAsia="ru-RU"/>
        </w:rPr>
        <w:t xml:space="preserve">размещается Оператором </w:t>
      </w:r>
      <w:r w:rsidR="00CD374E">
        <w:rPr>
          <w:rFonts w:ascii="Times New Roman" w:eastAsia="Times New Roman" w:hAnsi="Times New Roman"/>
          <w:sz w:val="24"/>
          <w:szCs w:val="24"/>
          <w:lang w:eastAsia="ru-RU"/>
        </w:rPr>
        <w:t>аукциона в открытой и закрытой частях автоматизированной системы</w:t>
      </w:r>
      <w:r w:rsidR="00412BC9" w:rsidRPr="00E934A6">
        <w:rPr>
          <w:rFonts w:ascii="Times New Roman" w:eastAsia="Times New Roman" w:hAnsi="Times New Roman"/>
          <w:sz w:val="24"/>
          <w:szCs w:val="24"/>
          <w:lang w:eastAsia="ru-RU"/>
        </w:rPr>
        <w:t xml:space="preserve"> Оператора </w:t>
      </w:r>
      <w:r w:rsidR="00CD374E">
        <w:rPr>
          <w:rFonts w:ascii="Times New Roman" w:eastAsia="Times New Roman" w:hAnsi="Times New Roman"/>
          <w:sz w:val="24"/>
          <w:szCs w:val="24"/>
          <w:lang w:eastAsia="ru-RU"/>
        </w:rPr>
        <w:t xml:space="preserve">аукциона </w:t>
      </w:r>
      <w:r w:rsidR="00412BC9" w:rsidRPr="00E934A6">
        <w:rPr>
          <w:rFonts w:ascii="Times New Roman" w:eastAsia="Times New Roman" w:hAnsi="Times New Roman"/>
          <w:sz w:val="24"/>
          <w:szCs w:val="24"/>
          <w:lang w:eastAsia="ru-RU"/>
        </w:rPr>
        <w:t>в течение 1 (одного</w:t>
      </w:r>
      <w:r w:rsidR="00CD374E">
        <w:rPr>
          <w:rFonts w:ascii="Times New Roman" w:eastAsia="Times New Roman" w:hAnsi="Times New Roman"/>
          <w:sz w:val="24"/>
          <w:szCs w:val="24"/>
          <w:lang w:eastAsia="ru-RU"/>
        </w:rPr>
        <w:t>) часа после окончания аукциона.</w:t>
      </w:r>
    </w:p>
    <w:p w:rsidR="006F4FA7" w:rsidRDefault="006F4FA7" w:rsidP="00CD374E">
      <w:pPr>
        <w:spacing w:after="0" w:line="240" w:lineRule="auto"/>
        <w:ind w:left="-851" w:firstLine="851"/>
        <w:jc w:val="both"/>
        <w:rPr>
          <w:rFonts w:ascii="Times New Roman" w:eastAsia="Times New Roman" w:hAnsi="Times New Roman"/>
          <w:sz w:val="24"/>
          <w:szCs w:val="24"/>
          <w:lang w:eastAsia="ru-RU"/>
        </w:rPr>
      </w:pPr>
    </w:p>
    <w:p w:rsidR="00EB1ADF" w:rsidRDefault="00EB1ADF" w:rsidP="00EB1ADF">
      <w:pPr>
        <w:spacing w:after="0" w:line="240" w:lineRule="auto"/>
        <w:ind w:left="-851" w:firstLine="851"/>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8.5.</w:t>
      </w:r>
      <w:r w:rsidR="00CD374E">
        <w:rPr>
          <w:rFonts w:ascii="Times New Roman" w:eastAsia="Times New Roman" w:hAnsi="Times New Roman"/>
          <w:sz w:val="24"/>
          <w:szCs w:val="24"/>
          <w:lang w:eastAsia="ru-RU"/>
        </w:rPr>
        <w:t xml:space="preserve"> </w:t>
      </w:r>
      <w:r w:rsidR="00CD374E" w:rsidRPr="00CD374E">
        <w:rPr>
          <w:rFonts w:ascii="Times New Roman" w:eastAsia="Times New Roman" w:hAnsi="Times New Roman"/>
          <w:sz w:val="24"/>
          <w:szCs w:val="24"/>
          <w:u w:val="single"/>
          <w:lang w:eastAsia="ru-RU"/>
        </w:rPr>
        <w:t>Протокол проведения аукциона должен содержать следующие сведения:</w:t>
      </w:r>
    </w:p>
    <w:p w:rsidR="00EB1ADF" w:rsidRDefault="00EB1ADF" w:rsidP="00EB1ADF">
      <w:pPr>
        <w:spacing w:after="0" w:line="240" w:lineRule="auto"/>
        <w:ind w:left="-851" w:firstLine="851"/>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 - адрес э</w:t>
      </w:r>
      <w:r w:rsidR="00412BC9" w:rsidRPr="00E934A6">
        <w:rPr>
          <w:rFonts w:ascii="Times New Roman" w:eastAsia="Times New Roman" w:hAnsi="Times New Roman"/>
          <w:sz w:val="24"/>
          <w:szCs w:val="24"/>
          <w:lang w:eastAsia="ru-RU"/>
        </w:rPr>
        <w:t>лектронной площадки;</w:t>
      </w:r>
    </w:p>
    <w:p w:rsidR="00EB1ADF" w:rsidRDefault="00EB1ADF" w:rsidP="00EB1ADF">
      <w:pPr>
        <w:spacing w:after="0" w:line="240" w:lineRule="auto"/>
        <w:ind w:left="-851" w:firstLine="851"/>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 - </w:t>
      </w:r>
      <w:r w:rsidR="00412BC9" w:rsidRPr="00E934A6">
        <w:rPr>
          <w:rFonts w:ascii="Times New Roman" w:eastAsia="Times New Roman" w:hAnsi="Times New Roman"/>
          <w:sz w:val="24"/>
          <w:szCs w:val="24"/>
          <w:lang w:eastAsia="ru-RU"/>
        </w:rPr>
        <w:t>дату, время начала и окончания аукциона;</w:t>
      </w:r>
    </w:p>
    <w:p w:rsidR="00EB1ADF" w:rsidRDefault="00EB1ADF" w:rsidP="00EB1ADF">
      <w:pPr>
        <w:spacing w:after="0" w:line="240" w:lineRule="auto"/>
        <w:ind w:left="-851" w:firstLine="851"/>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 - </w:t>
      </w:r>
      <w:r w:rsidR="00412BC9" w:rsidRPr="00E934A6">
        <w:rPr>
          <w:rFonts w:ascii="Times New Roman" w:eastAsia="Times New Roman" w:hAnsi="Times New Roman"/>
          <w:sz w:val="24"/>
          <w:szCs w:val="24"/>
          <w:lang w:eastAsia="ru-RU"/>
        </w:rPr>
        <w:t>начальную цену предмета аукциона в день проведения аукциона;</w:t>
      </w:r>
    </w:p>
    <w:p w:rsidR="00EB1ADF" w:rsidRDefault="00EB1ADF" w:rsidP="00EB1ADF">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412BC9" w:rsidRPr="002B3699">
        <w:rPr>
          <w:rFonts w:ascii="Times New Roman" w:eastAsia="Times New Roman" w:hAnsi="Times New Roman"/>
          <w:sz w:val="24"/>
          <w:szCs w:val="24"/>
          <w:lang w:eastAsia="ru-RU"/>
        </w:rPr>
        <w:t>все максимальные предложения каждого Участника о цене предмета аукциона.</w:t>
      </w:r>
    </w:p>
    <w:p w:rsidR="006F4FA7" w:rsidRDefault="006F4FA7" w:rsidP="00EB1ADF">
      <w:pPr>
        <w:spacing w:after="0" w:line="240" w:lineRule="auto"/>
        <w:ind w:left="-851" w:firstLine="851"/>
        <w:jc w:val="both"/>
        <w:rPr>
          <w:rFonts w:ascii="Times New Roman" w:eastAsia="Times New Roman" w:hAnsi="Times New Roman"/>
          <w:sz w:val="24"/>
          <w:szCs w:val="24"/>
          <w:u w:val="single"/>
          <w:lang w:eastAsia="ru-RU"/>
        </w:rPr>
      </w:pPr>
    </w:p>
    <w:p w:rsidR="00EB1ADF" w:rsidRDefault="00EB1ADF" w:rsidP="00EB1ADF">
      <w:pPr>
        <w:spacing w:after="0" w:line="240" w:lineRule="auto"/>
        <w:ind w:left="-851" w:firstLine="851"/>
        <w:jc w:val="both"/>
        <w:rPr>
          <w:rFonts w:ascii="Times New Roman" w:eastAsia="Times New Roman" w:hAnsi="Times New Roman"/>
          <w:sz w:val="24"/>
          <w:szCs w:val="24"/>
          <w:lang w:eastAsia="ru-RU"/>
        </w:rPr>
      </w:pPr>
      <w:r w:rsidRPr="00EB1ADF">
        <w:rPr>
          <w:rFonts w:ascii="Times New Roman" w:eastAsia="Times New Roman" w:hAnsi="Times New Roman"/>
          <w:sz w:val="24"/>
          <w:szCs w:val="24"/>
          <w:lang w:eastAsia="ru-RU"/>
        </w:rPr>
        <w:t>8.</w:t>
      </w:r>
      <w:r>
        <w:rPr>
          <w:rFonts w:ascii="Times New Roman" w:eastAsia="Times New Roman" w:hAnsi="Times New Roman"/>
          <w:sz w:val="24"/>
          <w:szCs w:val="24"/>
          <w:lang w:eastAsia="ru-RU"/>
        </w:rPr>
        <w:t>6.</w:t>
      </w:r>
      <w:r w:rsidRPr="00EB1ADF">
        <w:rPr>
          <w:rFonts w:ascii="Times New Roman" w:eastAsia="Times New Roman" w:hAnsi="Times New Roman"/>
          <w:sz w:val="24"/>
          <w:szCs w:val="24"/>
          <w:lang w:eastAsia="ru-RU"/>
        </w:rPr>
        <w:t xml:space="preserve"> </w:t>
      </w:r>
      <w:r w:rsidR="00412BC9">
        <w:rPr>
          <w:rFonts w:ascii="Times New Roman" w:eastAsia="Times New Roman" w:hAnsi="Times New Roman"/>
          <w:sz w:val="24"/>
          <w:szCs w:val="24"/>
          <w:lang w:eastAsia="ru-RU"/>
        </w:rPr>
        <w:t>На основании данного протокола О</w:t>
      </w:r>
      <w:r w:rsidR="00412BC9" w:rsidRPr="00CF3D40">
        <w:rPr>
          <w:rFonts w:ascii="Times New Roman" w:eastAsia="Times New Roman" w:hAnsi="Times New Roman"/>
          <w:sz w:val="24"/>
          <w:szCs w:val="24"/>
          <w:lang w:eastAsia="ru-RU"/>
        </w:rPr>
        <w:t xml:space="preserve">рганизатор аукциона в день проведения электронного аукциона обеспечивает подготовку протокола о результатах электронного аукциона, </w:t>
      </w:r>
      <w:r w:rsidR="00412BC9" w:rsidRPr="00CF3D40">
        <w:rPr>
          <w:rFonts w:ascii="Times New Roman" w:eastAsia="Times New Roman" w:hAnsi="Times New Roman"/>
          <w:sz w:val="24"/>
          <w:szCs w:val="24"/>
          <w:lang w:eastAsia="ru-RU"/>
        </w:rPr>
        <w:lastRenderedPageBreak/>
        <w:t>подписание данного протокола усиленной квалифицированной электронной подписью лицом, уполн</w:t>
      </w:r>
      <w:r w:rsidR="00412BC9">
        <w:rPr>
          <w:rFonts w:ascii="Times New Roman" w:eastAsia="Times New Roman" w:hAnsi="Times New Roman"/>
          <w:sz w:val="24"/>
          <w:szCs w:val="24"/>
          <w:lang w:eastAsia="ru-RU"/>
        </w:rPr>
        <w:t>омоченным действовать от имени О</w:t>
      </w:r>
      <w:r w:rsidR="00412BC9" w:rsidRPr="00CF3D40">
        <w:rPr>
          <w:rFonts w:ascii="Times New Roman" w:eastAsia="Times New Roman" w:hAnsi="Times New Roman"/>
          <w:sz w:val="24"/>
          <w:szCs w:val="24"/>
          <w:lang w:eastAsia="ru-RU"/>
        </w:rPr>
        <w:t>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w:t>
      </w:r>
      <w:r w:rsidR="005D75C0">
        <w:rPr>
          <w:rFonts w:ascii="Times New Roman" w:eastAsia="Times New Roman" w:hAnsi="Times New Roman"/>
          <w:sz w:val="24"/>
          <w:szCs w:val="24"/>
          <w:lang w:eastAsia="ru-RU"/>
        </w:rPr>
        <w:t>ной площадки для размещения на О</w:t>
      </w:r>
      <w:r w:rsidR="00412BC9" w:rsidRPr="00CF3D40">
        <w:rPr>
          <w:rFonts w:ascii="Times New Roman" w:eastAsia="Times New Roman" w:hAnsi="Times New Roman"/>
          <w:sz w:val="24"/>
          <w:szCs w:val="24"/>
          <w:lang w:eastAsia="ru-RU"/>
        </w:rPr>
        <w:t>фициальном сайте</w:t>
      </w:r>
      <w:r w:rsidR="005D75C0">
        <w:rPr>
          <w:rFonts w:ascii="Times New Roman" w:eastAsia="Times New Roman" w:hAnsi="Times New Roman"/>
          <w:sz w:val="24"/>
          <w:szCs w:val="24"/>
          <w:lang w:eastAsia="ru-RU"/>
        </w:rPr>
        <w:t xml:space="preserve"> торгов</w:t>
      </w:r>
      <w:r w:rsidR="00412BC9" w:rsidRPr="00CF3D40">
        <w:rPr>
          <w:rFonts w:ascii="Times New Roman" w:eastAsia="Times New Roman" w:hAnsi="Times New Roman"/>
          <w:sz w:val="24"/>
          <w:szCs w:val="24"/>
          <w:lang w:eastAsia="ru-RU"/>
        </w:rPr>
        <w:t>.</w:t>
      </w:r>
    </w:p>
    <w:p w:rsidR="006F4FA7" w:rsidRDefault="006F4FA7" w:rsidP="00EB1ADF">
      <w:pPr>
        <w:spacing w:after="0" w:line="240" w:lineRule="auto"/>
        <w:ind w:left="-851" w:firstLine="851"/>
        <w:jc w:val="both"/>
        <w:rPr>
          <w:rFonts w:ascii="Times New Roman" w:eastAsia="Times New Roman" w:hAnsi="Times New Roman"/>
          <w:sz w:val="24"/>
          <w:szCs w:val="24"/>
          <w:u w:val="single"/>
          <w:lang w:eastAsia="ru-RU"/>
        </w:rPr>
      </w:pPr>
    </w:p>
    <w:p w:rsidR="00EB1ADF" w:rsidRDefault="00EB1ADF" w:rsidP="00EB1ADF">
      <w:pPr>
        <w:spacing w:after="0" w:line="240" w:lineRule="auto"/>
        <w:ind w:left="-851" w:firstLine="851"/>
        <w:jc w:val="both"/>
        <w:rPr>
          <w:rFonts w:ascii="Times New Roman" w:eastAsia="Times New Roman" w:hAnsi="Times New Roman"/>
          <w:sz w:val="24"/>
          <w:szCs w:val="24"/>
          <w:lang w:eastAsia="ru-RU"/>
        </w:rPr>
      </w:pPr>
      <w:r w:rsidRPr="00EB1ADF">
        <w:rPr>
          <w:rFonts w:ascii="Times New Roman" w:eastAsia="Times New Roman" w:hAnsi="Times New Roman"/>
          <w:sz w:val="24"/>
          <w:szCs w:val="24"/>
          <w:lang w:eastAsia="ru-RU"/>
        </w:rPr>
        <w:t xml:space="preserve">8.7. </w:t>
      </w:r>
      <w:r w:rsidR="00412BC9" w:rsidRPr="005C3D8F">
        <w:rPr>
          <w:rFonts w:ascii="Times New Roman" w:eastAsia="Times New Roman" w:hAnsi="Times New Roman"/>
          <w:sz w:val="24"/>
          <w:szCs w:val="24"/>
          <w:lang w:eastAsia="ru-RU"/>
        </w:rPr>
        <w:t>Победителем аукциона признается участник аукциона, предложивший наибольший размер ежегодной арендной платы за земельный участок.</w:t>
      </w:r>
    </w:p>
    <w:p w:rsidR="006F4FA7" w:rsidRDefault="006F4FA7" w:rsidP="00EB1ADF">
      <w:pPr>
        <w:spacing w:after="0" w:line="240" w:lineRule="auto"/>
        <w:ind w:left="-851" w:firstLine="851"/>
        <w:jc w:val="both"/>
        <w:rPr>
          <w:rFonts w:ascii="Times New Roman" w:eastAsia="Times New Roman" w:hAnsi="Times New Roman"/>
          <w:sz w:val="24"/>
          <w:szCs w:val="24"/>
          <w:u w:val="single"/>
          <w:lang w:eastAsia="ru-RU"/>
        </w:rPr>
      </w:pPr>
    </w:p>
    <w:p w:rsidR="00EB1ADF" w:rsidRDefault="00EB1ADF" w:rsidP="00EB1ADF">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r w:rsidR="00412BC9">
        <w:rPr>
          <w:rFonts w:ascii="Times New Roman" w:eastAsia="Times New Roman" w:hAnsi="Times New Roman"/>
          <w:sz w:val="24"/>
          <w:szCs w:val="24"/>
          <w:lang w:eastAsia="ru-RU"/>
        </w:rPr>
        <w:t xml:space="preserve">. </w:t>
      </w:r>
      <w:r w:rsidR="00412BC9" w:rsidRPr="005C3D8F">
        <w:rPr>
          <w:rFonts w:ascii="Times New Roman" w:eastAsia="Times New Roman" w:hAnsi="Times New Roman"/>
          <w:sz w:val="24"/>
          <w:szCs w:val="24"/>
          <w:lang w:eastAsia="ru-RU"/>
        </w:rPr>
        <w:t>Протокол о результатах аукциона оформляется Организатором ау</w:t>
      </w:r>
      <w:r w:rsidR="00412BC9">
        <w:rPr>
          <w:rFonts w:ascii="Times New Roman" w:eastAsia="Times New Roman" w:hAnsi="Times New Roman"/>
          <w:sz w:val="24"/>
          <w:szCs w:val="24"/>
          <w:lang w:eastAsia="ru-RU"/>
        </w:rPr>
        <w:t xml:space="preserve">кциона на основании протокола </w:t>
      </w:r>
      <w:r w:rsidR="00412BC9" w:rsidRPr="005C3D8F">
        <w:rPr>
          <w:rFonts w:ascii="Times New Roman" w:eastAsia="Times New Roman" w:hAnsi="Times New Roman"/>
          <w:sz w:val="24"/>
          <w:szCs w:val="24"/>
          <w:lang w:eastAsia="ru-RU"/>
        </w:rPr>
        <w:t>провед</w:t>
      </w:r>
      <w:r>
        <w:rPr>
          <w:rFonts w:ascii="Times New Roman" w:eastAsia="Times New Roman" w:hAnsi="Times New Roman"/>
          <w:sz w:val="24"/>
          <w:szCs w:val="24"/>
          <w:lang w:eastAsia="ru-RU"/>
        </w:rPr>
        <w:t>ения аукциона, полученного из автоматизированной системы</w:t>
      </w:r>
      <w:r w:rsidR="00412BC9" w:rsidRPr="005C3D8F">
        <w:rPr>
          <w:rFonts w:ascii="Times New Roman" w:eastAsia="Times New Roman" w:hAnsi="Times New Roman"/>
          <w:sz w:val="24"/>
          <w:szCs w:val="24"/>
          <w:lang w:eastAsia="ru-RU"/>
        </w:rPr>
        <w:t xml:space="preserve"> Оператора</w:t>
      </w:r>
      <w:r>
        <w:rPr>
          <w:rFonts w:ascii="Times New Roman" w:eastAsia="Times New Roman" w:hAnsi="Times New Roman"/>
          <w:sz w:val="24"/>
          <w:szCs w:val="24"/>
          <w:lang w:eastAsia="ru-RU"/>
        </w:rPr>
        <w:t xml:space="preserve"> аукциона.</w:t>
      </w:r>
    </w:p>
    <w:p w:rsidR="006F4FA7" w:rsidRDefault="006F4FA7" w:rsidP="00EB1ADF">
      <w:pPr>
        <w:spacing w:after="0" w:line="240" w:lineRule="auto"/>
        <w:ind w:left="-851" w:firstLine="851"/>
        <w:jc w:val="both"/>
        <w:rPr>
          <w:rFonts w:ascii="Times New Roman" w:eastAsia="Times New Roman" w:hAnsi="Times New Roman"/>
          <w:sz w:val="24"/>
          <w:szCs w:val="24"/>
          <w:lang w:eastAsia="ru-RU"/>
        </w:rPr>
      </w:pPr>
    </w:p>
    <w:p w:rsidR="00EB1ADF" w:rsidRDefault="00EB1ADF" w:rsidP="00EB1ADF">
      <w:pPr>
        <w:spacing w:after="0" w:line="240" w:lineRule="auto"/>
        <w:ind w:left="-851" w:firstLine="851"/>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8.9. </w:t>
      </w:r>
      <w:r w:rsidR="00412BC9" w:rsidRPr="00EB1ADF">
        <w:rPr>
          <w:rFonts w:ascii="Times New Roman" w:eastAsia="Times New Roman" w:hAnsi="Times New Roman"/>
          <w:sz w:val="24"/>
          <w:szCs w:val="24"/>
          <w:u w:val="single"/>
          <w:lang w:eastAsia="ru-RU"/>
        </w:rPr>
        <w:t>В протоколе о результатах аукциона указываются:</w:t>
      </w:r>
    </w:p>
    <w:p w:rsidR="00EB1ADF" w:rsidRDefault="00EB1ADF" w:rsidP="00EB1ADF">
      <w:pPr>
        <w:spacing w:after="0" w:line="240" w:lineRule="auto"/>
        <w:ind w:left="-851" w:firstLine="851"/>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 - </w:t>
      </w:r>
      <w:r w:rsidR="00412BC9" w:rsidRPr="005C3D8F">
        <w:rPr>
          <w:rFonts w:ascii="Times New Roman" w:eastAsia="Times New Roman" w:hAnsi="Times New Roman"/>
          <w:sz w:val="24"/>
          <w:szCs w:val="24"/>
          <w:lang w:eastAsia="ru-RU"/>
        </w:rPr>
        <w:t>сведения о месте, дате и времени проведения аукциона;</w:t>
      </w:r>
    </w:p>
    <w:p w:rsidR="00EB1ADF" w:rsidRPr="00EB1ADF" w:rsidRDefault="00EB1ADF" w:rsidP="00EB1ADF">
      <w:pPr>
        <w:spacing w:after="0" w:line="240" w:lineRule="auto"/>
        <w:ind w:left="-851" w:firstLine="851"/>
        <w:jc w:val="both"/>
        <w:rPr>
          <w:rFonts w:ascii="Times New Roman" w:eastAsia="Times New Roman" w:hAnsi="Times New Roman"/>
          <w:sz w:val="24"/>
          <w:szCs w:val="24"/>
          <w:lang w:eastAsia="ru-RU"/>
        </w:rPr>
      </w:pPr>
      <w:r w:rsidRPr="00EB1ADF">
        <w:rPr>
          <w:rFonts w:ascii="Times New Roman" w:eastAsia="Times New Roman" w:hAnsi="Times New Roman"/>
          <w:sz w:val="24"/>
          <w:szCs w:val="24"/>
          <w:lang w:eastAsia="ru-RU"/>
        </w:rPr>
        <w:t xml:space="preserve"> - </w:t>
      </w:r>
      <w:r w:rsidR="00412BC9" w:rsidRPr="00EB1ADF">
        <w:rPr>
          <w:rFonts w:ascii="Times New Roman" w:eastAsia="Times New Roman" w:hAnsi="Times New Roman"/>
          <w:sz w:val="24"/>
          <w:szCs w:val="24"/>
          <w:lang w:eastAsia="ru-RU"/>
        </w:rPr>
        <w:t>предмет аукциона, в том числе сведения о местоположении и площади земельного участка;</w:t>
      </w:r>
    </w:p>
    <w:p w:rsidR="00EB1ADF" w:rsidRPr="00EB1ADF" w:rsidRDefault="00EB1ADF" w:rsidP="00EB1ADF">
      <w:pPr>
        <w:spacing w:after="0" w:line="240" w:lineRule="auto"/>
        <w:ind w:left="-851" w:firstLine="851"/>
        <w:jc w:val="both"/>
        <w:rPr>
          <w:rFonts w:ascii="Times New Roman" w:eastAsia="Times New Roman" w:hAnsi="Times New Roman"/>
          <w:sz w:val="24"/>
          <w:szCs w:val="24"/>
          <w:lang w:eastAsia="ru-RU"/>
        </w:rPr>
      </w:pPr>
      <w:r w:rsidRPr="00EB1ADF">
        <w:rPr>
          <w:rFonts w:ascii="Times New Roman" w:eastAsia="Times New Roman" w:hAnsi="Times New Roman"/>
          <w:sz w:val="24"/>
          <w:szCs w:val="24"/>
          <w:lang w:eastAsia="ru-RU"/>
        </w:rPr>
        <w:t xml:space="preserve"> - </w:t>
      </w:r>
      <w:r w:rsidR="00412BC9" w:rsidRPr="00EB1ADF">
        <w:rPr>
          <w:rFonts w:ascii="Times New Roman" w:eastAsia="Times New Roman" w:hAnsi="Times New Roman"/>
          <w:sz w:val="24"/>
          <w:szCs w:val="24"/>
          <w:lang w:eastAsia="ru-RU"/>
        </w:rPr>
        <w:t>сведения об участниках аукциона, о начальной цене предмета аукциона, последнем и предпоследнем предложениях о цене предмета аукциона;</w:t>
      </w:r>
    </w:p>
    <w:p w:rsidR="00EB1ADF" w:rsidRPr="00EB1ADF" w:rsidRDefault="00EB1ADF" w:rsidP="00EB1ADF">
      <w:pPr>
        <w:spacing w:after="0" w:line="240" w:lineRule="auto"/>
        <w:ind w:left="-851" w:firstLine="851"/>
        <w:jc w:val="both"/>
        <w:rPr>
          <w:rFonts w:ascii="Times New Roman" w:eastAsia="Times New Roman" w:hAnsi="Times New Roman"/>
          <w:sz w:val="24"/>
          <w:szCs w:val="24"/>
          <w:lang w:eastAsia="ru-RU"/>
        </w:rPr>
      </w:pPr>
      <w:r w:rsidRPr="00EB1ADF">
        <w:rPr>
          <w:rFonts w:ascii="Times New Roman" w:eastAsia="Times New Roman" w:hAnsi="Times New Roman"/>
          <w:sz w:val="24"/>
          <w:szCs w:val="24"/>
          <w:lang w:eastAsia="ru-RU"/>
        </w:rPr>
        <w:t xml:space="preserve"> - </w:t>
      </w:r>
      <w:r w:rsidR="00412BC9" w:rsidRPr="00EB1ADF">
        <w:rPr>
          <w:rFonts w:ascii="Times New Roman" w:eastAsia="Times New Roman" w:hAnsi="Times New Roman"/>
          <w:sz w:val="24"/>
          <w:szCs w:val="24"/>
          <w:lang w:eastAsia="ru-RU"/>
        </w:rPr>
        <w:t>наименование</w:t>
      </w:r>
      <w:r w:rsidR="00412BC9" w:rsidRPr="00CF3D40">
        <w:rPr>
          <w:rFonts w:ascii="Times New Roman" w:eastAsia="Times New Roman" w:hAnsi="Times New Roman"/>
          <w:sz w:val="24"/>
          <w:szCs w:val="24"/>
          <w:lang w:eastAsia="ru-RU"/>
        </w:rPr>
        <w:t xml:space="preserve"> и место нахождения (для юридического лица), фамилия, имя и (при наличии) отчество победителя аукциона и иного участника аукциона, который сделал предпослед</w:t>
      </w:r>
      <w:r w:rsidR="00412BC9" w:rsidRPr="00EB1ADF">
        <w:rPr>
          <w:rFonts w:ascii="Times New Roman" w:eastAsia="Times New Roman" w:hAnsi="Times New Roman"/>
          <w:sz w:val="24"/>
          <w:szCs w:val="24"/>
          <w:lang w:eastAsia="ru-RU"/>
        </w:rPr>
        <w:t>нее предложение о цене предмета аукциона;</w:t>
      </w:r>
    </w:p>
    <w:p w:rsidR="00EB1ADF" w:rsidRDefault="00EB1ADF" w:rsidP="00EB1ADF">
      <w:pPr>
        <w:spacing w:after="0" w:line="240" w:lineRule="auto"/>
        <w:ind w:left="-851" w:firstLine="851"/>
        <w:jc w:val="both"/>
        <w:rPr>
          <w:rFonts w:ascii="Times New Roman" w:eastAsia="Times New Roman" w:hAnsi="Times New Roman"/>
          <w:sz w:val="24"/>
          <w:szCs w:val="24"/>
          <w:lang w:eastAsia="ru-RU"/>
        </w:rPr>
      </w:pPr>
      <w:r w:rsidRPr="00EB1ADF">
        <w:rPr>
          <w:rFonts w:ascii="Times New Roman" w:eastAsia="Times New Roman" w:hAnsi="Times New Roman"/>
          <w:sz w:val="24"/>
          <w:szCs w:val="24"/>
          <w:lang w:eastAsia="ru-RU"/>
        </w:rPr>
        <w:t xml:space="preserve"> - </w:t>
      </w:r>
      <w:r w:rsidR="00412BC9" w:rsidRPr="00CF3D40">
        <w:rPr>
          <w:rFonts w:ascii="Times New Roman" w:eastAsia="Times New Roman" w:hAnsi="Times New Roman"/>
          <w:sz w:val="24"/>
          <w:szCs w:val="24"/>
          <w:lang w:eastAsia="ru-RU"/>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F4FA7" w:rsidRDefault="006F4FA7" w:rsidP="00EB1ADF">
      <w:pPr>
        <w:spacing w:after="0" w:line="240" w:lineRule="auto"/>
        <w:ind w:left="-851" w:firstLine="851"/>
        <w:jc w:val="both"/>
        <w:rPr>
          <w:rFonts w:ascii="Times New Roman" w:eastAsia="Times New Roman" w:hAnsi="Times New Roman"/>
          <w:sz w:val="24"/>
          <w:szCs w:val="24"/>
          <w:u w:val="single"/>
          <w:lang w:eastAsia="ru-RU"/>
        </w:rPr>
      </w:pPr>
    </w:p>
    <w:p w:rsidR="00EB1ADF" w:rsidRDefault="00412BC9" w:rsidP="00EB1ADF">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EB1ADF">
        <w:rPr>
          <w:rFonts w:ascii="Times New Roman" w:eastAsia="Times New Roman" w:hAnsi="Times New Roman"/>
          <w:sz w:val="24"/>
          <w:szCs w:val="24"/>
          <w:lang w:eastAsia="ru-RU"/>
        </w:rPr>
        <w:t>.10</w:t>
      </w:r>
      <w:r w:rsidRPr="005C3D8F">
        <w:rPr>
          <w:rFonts w:ascii="Times New Roman" w:eastAsia="Times New Roman" w:hAnsi="Times New Roman"/>
          <w:sz w:val="24"/>
          <w:szCs w:val="24"/>
          <w:lang w:eastAsia="ru-RU"/>
        </w:rPr>
        <w:t xml:space="preserve">. </w:t>
      </w:r>
      <w:r w:rsidRPr="00CF3D40">
        <w:rPr>
          <w:rFonts w:ascii="Times New Roman" w:eastAsia="Times New Roman" w:hAnsi="Times New Roman"/>
          <w:sz w:val="24"/>
          <w:szCs w:val="24"/>
          <w:lang w:eastAsia="ru-RU"/>
        </w:rPr>
        <w:t>Протокол о резул</w:t>
      </w:r>
      <w:r w:rsidR="00EB1ADF">
        <w:rPr>
          <w:rFonts w:ascii="Times New Roman" w:eastAsia="Times New Roman" w:hAnsi="Times New Roman"/>
          <w:sz w:val="24"/>
          <w:szCs w:val="24"/>
          <w:lang w:eastAsia="ru-RU"/>
        </w:rPr>
        <w:t>ьтатах аукциона размещается на О</w:t>
      </w:r>
      <w:r w:rsidRPr="00CF3D40">
        <w:rPr>
          <w:rFonts w:ascii="Times New Roman" w:eastAsia="Times New Roman" w:hAnsi="Times New Roman"/>
          <w:sz w:val="24"/>
          <w:szCs w:val="24"/>
          <w:lang w:eastAsia="ru-RU"/>
        </w:rPr>
        <w:t xml:space="preserve">фициальном сайте </w:t>
      </w:r>
      <w:r w:rsidR="00EB1ADF">
        <w:rPr>
          <w:rFonts w:ascii="Times New Roman" w:eastAsia="Times New Roman" w:hAnsi="Times New Roman"/>
          <w:sz w:val="24"/>
          <w:szCs w:val="24"/>
          <w:lang w:eastAsia="ru-RU"/>
        </w:rPr>
        <w:t xml:space="preserve">торгов </w:t>
      </w:r>
      <w:r w:rsidRPr="00CF3D40">
        <w:rPr>
          <w:rFonts w:ascii="Times New Roman" w:eastAsia="Times New Roman" w:hAnsi="Times New Roman"/>
          <w:sz w:val="24"/>
          <w:szCs w:val="24"/>
          <w:lang w:eastAsia="ru-RU"/>
        </w:rPr>
        <w:t>в течение одного рабочего дня со д</w:t>
      </w:r>
      <w:r>
        <w:rPr>
          <w:rFonts w:ascii="Times New Roman" w:eastAsia="Times New Roman" w:hAnsi="Times New Roman"/>
          <w:sz w:val="24"/>
          <w:szCs w:val="24"/>
          <w:lang w:eastAsia="ru-RU"/>
        </w:rPr>
        <w:t>ня подписания данного протокола.</w:t>
      </w:r>
    </w:p>
    <w:p w:rsidR="006F4FA7" w:rsidRDefault="006F4FA7" w:rsidP="00EB1ADF">
      <w:pPr>
        <w:spacing w:after="0" w:line="240" w:lineRule="auto"/>
        <w:ind w:left="-851" w:firstLine="851"/>
        <w:jc w:val="both"/>
        <w:rPr>
          <w:rFonts w:ascii="Times New Roman" w:eastAsia="Times New Roman" w:hAnsi="Times New Roman"/>
          <w:sz w:val="24"/>
          <w:szCs w:val="24"/>
          <w:u w:val="single"/>
          <w:lang w:eastAsia="ru-RU"/>
        </w:rPr>
      </w:pPr>
    </w:p>
    <w:p w:rsidR="00EB1ADF" w:rsidRDefault="00EB1ADF" w:rsidP="00EB1ADF">
      <w:pPr>
        <w:spacing w:after="0" w:line="240" w:lineRule="auto"/>
        <w:ind w:left="-851" w:firstLine="851"/>
        <w:jc w:val="both"/>
        <w:rPr>
          <w:rFonts w:ascii="Times New Roman" w:eastAsia="Times New Roman" w:hAnsi="Times New Roman"/>
          <w:sz w:val="24"/>
          <w:szCs w:val="24"/>
          <w:u w:val="single"/>
          <w:lang w:eastAsia="ru-RU"/>
        </w:rPr>
      </w:pPr>
      <w:r w:rsidRPr="00EB1ADF">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11. </w:t>
      </w:r>
      <w:r w:rsidRPr="00EB1ADF">
        <w:rPr>
          <w:rFonts w:ascii="Times New Roman" w:eastAsia="Times New Roman" w:hAnsi="Times New Roman"/>
          <w:sz w:val="24"/>
          <w:szCs w:val="24"/>
          <w:u w:val="single"/>
          <w:lang w:eastAsia="ru-RU"/>
        </w:rPr>
        <w:t>А</w:t>
      </w:r>
      <w:r w:rsidR="00412BC9" w:rsidRPr="00EB1ADF">
        <w:rPr>
          <w:rFonts w:ascii="Times New Roman" w:eastAsia="Times New Roman" w:hAnsi="Times New Roman"/>
          <w:sz w:val="24"/>
          <w:szCs w:val="24"/>
          <w:u w:val="single"/>
          <w:lang w:eastAsia="ru-RU"/>
        </w:rPr>
        <w:t>укцион признается несостоявшимся в следующих случаях:</w:t>
      </w:r>
    </w:p>
    <w:p w:rsidR="00EB1ADF" w:rsidRDefault="00EB1ADF" w:rsidP="00EB1ADF">
      <w:pPr>
        <w:spacing w:after="0" w:line="240" w:lineRule="auto"/>
        <w:ind w:left="-851" w:firstLine="851"/>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1) </w:t>
      </w:r>
      <w:r w:rsidR="00412BC9" w:rsidRPr="005C3D8F">
        <w:rPr>
          <w:rFonts w:ascii="Times New Roman" w:eastAsia="Times New Roman" w:hAnsi="Times New Roman"/>
          <w:sz w:val="24"/>
          <w:szCs w:val="24"/>
          <w:lang w:eastAsia="ru-RU"/>
        </w:rPr>
        <w:t xml:space="preserve">по окончании срока подачи заявок </w:t>
      </w:r>
      <w:r w:rsidR="00412BC9" w:rsidRPr="006439ED">
        <w:rPr>
          <w:rFonts w:ascii="Times New Roman" w:eastAsia="Times New Roman" w:hAnsi="Times New Roman"/>
          <w:sz w:val="24"/>
          <w:szCs w:val="24"/>
          <w:lang w:eastAsia="ru-RU"/>
        </w:rPr>
        <w:t>не было подано ни одной заявки на участие либо ни один из Претендентов не признан Участником аукциона</w:t>
      </w:r>
      <w:r w:rsidR="00412BC9" w:rsidRPr="005C3D8F">
        <w:rPr>
          <w:rFonts w:ascii="Times New Roman" w:eastAsia="Times New Roman" w:hAnsi="Times New Roman"/>
          <w:sz w:val="24"/>
          <w:szCs w:val="24"/>
          <w:lang w:eastAsia="ru-RU"/>
        </w:rPr>
        <w:t>;</w:t>
      </w:r>
    </w:p>
    <w:p w:rsidR="00EB1ADF" w:rsidRDefault="00EB1ADF" w:rsidP="00EB1ADF">
      <w:pPr>
        <w:spacing w:after="0" w:line="240" w:lineRule="auto"/>
        <w:ind w:left="-851" w:firstLine="851"/>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2) по окончании срока подачи з</w:t>
      </w:r>
      <w:r w:rsidR="00412BC9" w:rsidRPr="005C3D8F">
        <w:rPr>
          <w:rFonts w:ascii="Times New Roman" w:eastAsia="Times New Roman" w:hAnsi="Times New Roman"/>
          <w:sz w:val="24"/>
          <w:szCs w:val="24"/>
          <w:lang w:eastAsia="ru-RU"/>
        </w:rPr>
        <w:t xml:space="preserve">аявок </w:t>
      </w:r>
      <w:r w:rsidR="00412BC9" w:rsidRPr="006439ED">
        <w:rPr>
          <w:rFonts w:ascii="Times New Roman" w:eastAsia="Times New Roman" w:hAnsi="Times New Roman"/>
          <w:sz w:val="24"/>
          <w:szCs w:val="24"/>
          <w:lang w:eastAsia="ru-RU"/>
        </w:rPr>
        <w:t>подана единственная заявка на участие в аукционе</w:t>
      </w:r>
      <w:r w:rsidR="00412BC9" w:rsidRPr="005C3D8F">
        <w:rPr>
          <w:rFonts w:ascii="Times New Roman" w:eastAsia="Times New Roman" w:hAnsi="Times New Roman"/>
          <w:sz w:val="24"/>
          <w:szCs w:val="24"/>
          <w:lang w:eastAsia="ru-RU"/>
        </w:rPr>
        <w:t>;</w:t>
      </w:r>
    </w:p>
    <w:p w:rsidR="00EB1ADF" w:rsidRDefault="00EB1ADF" w:rsidP="00EB1ADF">
      <w:pPr>
        <w:spacing w:after="0" w:line="240" w:lineRule="auto"/>
        <w:ind w:left="-851" w:firstLine="851"/>
        <w:jc w:val="both"/>
        <w:rPr>
          <w:rFonts w:ascii="Times New Roman" w:eastAsia="Times New Roman" w:hAnsi="Times New Roman"/>
          <w:sz w:val="24"/>
          <w:szCs w:val="24"/>
          <w:u w:val="single"/>
          <w:lang w:eastAsia="ru-RU"/>
        </w:rPr>
      </w:pPr>
      <w:r w:rsidRPr="00EB1ADF">
        <w:rPr>
          <w:rFonts w:ascii="Times New Roman" w:eastAsia="Times New Roman" w:hAnsi="Times New Roman"/>
          <w:sz w:val="24"/>
          <w:szCs w:val="24"/>
          <w:lang w:eastAsia="ru-RU"/>
        </w:rPr>
        <w:t xml:space="preserve">3) </w:t>
      </w:r>
      <w:r w:rsidR="00412BC9" w:rsidRPr="005C3D8F">
        <w:rPr>
          <w:rFonts w:ascii="Times New Roman" w:eastAsia="Times New Roman" w:hAnsi="Times New Roman"/>
          <w:sz w:val="24"/>
          <w:szCs w:val="24"/>
          <w:lang w:eastAsia="ru-RU"/>
        </w:rPr>
        <w:t>на осно</w:t>
      </w:r>
      <w:r>
        <w:rPr>
          <w:rFonts w:ascii="Times New Roman" w:eastAsia="Times New Roman" w:hAnsi="Times New Roman"/>
          <w:sz w:val="24"/>
          <w:szCs w:val="24"/>
          <w:lang w:eastAsia="ru-RU"/>
        </w:rPr>
        <w:t>вании результатов рассмотрения з</w:t>
      </w:r>
      <w:r w:rsidR="00412BC9" w:rsidRPr="005C3D8F">
        <w:rPr>
          <w:rFonts w:ascii="Times New Roman" w:eastAsia="Times New Roman" w:hAnsi="Times New Roman"/>
          <w:sz w:val="24"/>
          <w:szCs w:val="24"/>
          <w:lang w:eastAsia="ru-RU"/>
        </w:rPr>
        <w:t xml:space="preserve">аявок </w:t>
      </w:r>
      <w:r w:rsidR="00412BC9" w:rsidRPr="006439ED">
        <w:rPr>
          <w:rFonts w:ascii="Times New Roman" w:eastAsia="Times New Roman" w:hAnsi="Times New Roman"/>
          <w:sz w:val="24"/>
          <w:szCs w:val="24"/>
          <w:lang w:eastAsia="ru-RU"/>
        </w:rPr>
        <w:t>принято решение о признании только одного Претендента Участником аукциона</w:t>
      </w:r>
      <w:r w:rsidR="00412BC9" w:rsidRPr="005C3D8F">
        <w:rPr>
          <w:rFonts w:ascii="Times New Roman" w:eastAsia="Times New Roman" w:hAnsi="Times New Roman"/>
          <w:sz w:val="24"/>
          <w:szCs w:val="24"/>
          <w:lang w:eastAsia="ru-RU"/>
        </w:rPr>
        <w:t>;</w:t>
      </w:r>
    </w:p>
    <w:p w:rsidR="005D75C0" w:rsidRDefault="00EB1ADF" w:rsidP="005D75C0">
      <w:pPr>
        <w:spacing w:after="0" w:line="240" w:lineRule="auto"/>
        <w:ind w:left="-851" w:firstLine="851"/>
        <w:jc w:val="both"/>
        <w:rPr>
          <w:rFonts w:ascii="Times New Roman" w:eastAsia="Times New Roman" w:hAnsi="Times New Roman"/>
          <w:sz w:val="24"/>
          <w:szCs w:val="24"/>
          <w:u w:val="single"/>
          <w:lang w:eastAsia="ru-RU"/>
        </w:rPr>
      </w:pPr>
      <w:r w:rsidRPr="00EB1ADF">
        <w:rPr>
          <w:rFonts w:ascii="Times New Roman" w:eastAsia="Times New Roman" w:hAnsi="Times New Roman"/>
          <w:sz w:val="24"/>
          <w:szCs w:val="24"/>
          <w:lang w:eastAsia="ru-RU"/>
        </w:rPr>
        <w:t xml:space="preserve">4) </w:t>
      </w:r>
      <w:r w:rsidR="00412BC9" w:rsidRPr="005C3D8F">
        <w:rPr>
          <w:rFonts w:ascii="Times New Roman" w:eastAsia="Times New Roman" w:hAnsi="Times New Roman"/>
          <w:sz w:val="24"/>
          <w:szCs w:val="24"/>
          <w:lang w:eastAsia="ru-RU"/>
        </w:rPr>
        <w:t>в случае если в течение 10 (десяти) минут часа после начала проведения а</w:t>
      </w:r>
      <w:r>
        <w:rPr>
          <w:rFonts w:ascii="Times New Roman" w:eastAsia="Times New Roman" w:hAnsi="Times New Roman"/>
          <w:sz w:val="24"/>
          <w:szCs w:val="24"/>
          <w:lang w:eastAsia="ru-RU"/>
        </w:rPr>
        <w:t>укциона не поступило ни одного п</w:t>
      </w:r>
      <w:r w:rsidR="00412BC9" w:rsidRPr="005C3D8F">
        <w:rPr>
          <w:rFonts w:ascii="Times New Roman" w:eastAsia="Times New Roman" w:hAnsi="Times New Roman"/>
          <w:sz w:val="24"/>
          <w:szCs w:val="24"/>
          <w:lang w:eastAsia="ru-RU"/>
        </w:rPr>
        <w:t>редложения о цене, которое предусматривало бы более высокую цену предмета аукциона.</w:t>
      </w:r>
    </w:p>
    <w:p w:rsidR="00412BC9" w:rsidRDefault="00412BC9" w:rsidP="005D75C0">
      <w:pPr>
        <w:spacing w:after="0" w:line="240" w:lineRule="auto"/>
        <w:ind w:left="-851" w:firstLine="851"/>
        <w:jc w:val="both"/>
        <w:rPr>
          <w:rFonts w:ascii="Times New Roman" w:eastAsia="Times New Roman" w:hAnsi="Times New Roman"/>
          <w:sz w:val="24"/>
          <w:szCs w:val="24"/>
          <w:lang w:eastAsia="ru-RU"/>
        </w:rPr>
      </w:pPr>
      <w:r w:rsidRPr="005C3D8F">
        <w:rPr>
          <w:rFonts w:ascii="Times New Roman" w:eastAsia="Times New Roman" w:hAnsi="Times New Roman"/>
          <w:sz w:val="24"/>
          <w:szCs w:val="24"/>
          <w:lang w:eastAsia="ru-RU"/>
        </w:rPr>
        <w:t>Решение о признании аукциона несостоявшимся оформляется протоколом рассмотрения заявок на участие в аукционе либо протоколом о результатах аукциона.</w:t>
      </w:r>
    </w:p>
    <w:p w:rsidR="005D75C0" w:rsidRDefault="005D75C0" w:rsidP="005D75C0">
      <w:pPr>
        <w:spacing w:after="0" w:line="240" w:lineRule="auto"/>
        <w:ind w:left="-851" w:firstLine="851"/>
        <w:jc w:val="center"/>
        <w:rPr>
          <w:rFonts w:ascii="Times New Roman" w:eastAsia="Times New Roman" w:hAnsi="Times New Roman"/>
          <w:sz w:val="24"/>
          <w:szCs w:val="24"/>
          <w:lang w:eastAsia="ru-RU"/>
        </w:rPr>
      </w:pPr>
    </w:p>
    <w:p w:rsidR="005D75C0" w:rsidRPr="005D75C0" w:rsidRDefault="005D75C0" w:rsidP="005D75C0">
      <w:pPr>
        <w:pStyle w:val="ac"/>
        <w:spacing w:after="0" w:line="240" w:lineRule="auto"/>
        <w:ind w:left="-142"/>
        <w:jc w:val="center"/>
        <w:rPr>
          <w:rFonts w:ascii="Times New Roman" w:eastAsia="Times New Roman" w:hAnsi="Times New Roman"/>
          <w:b/>
          <w:sz w:val="24"/>
          <w:szCs w:val="24"/>
          <w:lang w:eastAsia="ru-RU"/>
        </w:rPr>
      </w:pPr>
      <w:r w:rsidRPr="005D75C0">
        <w:rPr>
          <w:rFonts w:ascii="Times New Roman" w:eastAsia="Times New Roman" w:hAnsi="Times New Roman"/>
          <w:b/>
          <w:sz w:val="24"/>
          <w:szCs w:val="24"/>
          <w:lang w:eastAsia="ru-RU"/>
        </w:rPr>
        <w:t xml:space="preserve">РАЗДЕЛ </w:t>
      </w:r>
      <w:r w:rsidRPr="005D75C0">
        <w:rPr>
          <w:rFonts w:ascii="Times New Roman" w:eastAsia="Times New Roman" w:hAnsi="Times New Roman"/>
          <w:b/>
          <w:sz w:val="24"/>
          <w:szCs w:val="24"/>
          <w:lang w:val="en-US" w:eastAsia="ru-RU"/>
        </w:rPr>
        <w:t>IX</w:t>
      </w:r>
      <w:r w:rsidRPr="005D75C0">
        <w:rPr>
          <w:rFonts w:ascii="Times New Roman" w:eastAsia="Times New Roman" w:hAnsi="Times New Roman"/>
          <w:b/>
          <w:sz w:val="24"/>
          <w:szCs w:val="24"/>
          <w:lang w:eastAsia="ru-RU"/>
        </w:rPr>
        <w:t>. ЗАКЛЮЧЕНИЕ ДОГОВОРА АРЕНДЫ ЗЕМЕЛЬНОГО УЧАСТКА</w:t>
      </w:r>
      <w:r w:rsidR="00201855">
        <w:rPr>
          <w:rFonts w:ascii="Times New Roman" w:eastAsia="Times New Roman" w:hAnsi="Times New Roman"/>
          <w:b/>
          <w:sz w:val="24"/>
          <w:szCs w:val="24"/>
          <w:lang w:eastAsia="ru-RU"/>
        </w:rPr>
        <w:t>.</w:t>
      </w:r>
    </w:p>
    <w:p w:rsidR="005D75C0" w:rsidRDefault="005D75C0" w:rsidP="00D92EC8">
      <w:pPr>
        <w:spacing w:after="0" w:line="240" w:lineRule="auto"/>
        <w:ind w:left="-851" w:firstLine="851"/>
        <w:jc w:val="center"/>
        <w:rPr>
          <w:rFonts w:ascii="Times New Roman" w:eastAsia="Times New Roman" w:hAnsi="Times New Roman"/>
          <w:sz w:val="24"/>
          <w:szCs w:val="24"/>
          <w:lang w:eastAsia="ru-RU"/>
        </w:rPr>
      </w:pPr>
    </w:p>
    <w:p w:rsidR="00666B32" w:rsidRPr="00364BF5" w:rsidRDefault="005D75C0" w:rsidP="00666B32">
      <w:pPr>
        <w:spacing w:after="0" w:line="240" w:lineRule="auto"/>
        <w:ind w:left="-851" w:firstLine="851"/>
        <w:jc w:val="both"/>
        <w:rPr>
          <w:rFonts w:ascii="Times New Roman" w:eastAsia="Times New Roman" w:hAnsi="Times New Roman"/>
          <w:sz w:val="24"/>
          <w:szCs w:val="24"/>
          <w:lang w:eastAsia="ru-RU"/>
        </w:rPr>
      </w:pPr>
      <w:r w:rsidRPr="005D75C0">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.1. </w:t>
      </w:r>
      <w:r w:rsidR="00666B32">
        <w:rPr>
          <w:rFonts w:ascii="Times New Roman" w:eastAsia="Times New Roman" w:hAnsi="Times New Roman"/>
          <w:sz w:val="24"/>
          <w:szCs w:val="24"/>
          <w:lang w:eastAsia="ru-RU"/>
        </w:rPr>
        <w:t>Заключение договора аренды земельного участка с победителем аукциона или иным</w:t>
      </w:r>
      <w:r w:rsidR="009F263D">
        <w:rPr>
          <w:rFonts w:ascii="Times New Roman" w:eastAsia="Times New Roman" w:hAnsi="Times New Roman"/>
          <w:sz w:val="24"/>
          <w:szCs w:val="24"/>
          <w:lang w:eastAsia="ru-RU"/>
        </w:rPr>
        <w:t>и лицами</w:t>
      </w:r>
      <w:r w:rsidR="00666B32">
        <w:rPr>
          <w:rFonts w:ascii="Times New Roman" w:eastAsia="Times New Roman" w:hAnsi="Times New Roman"/>
          <w:sz w:val="24"/>
          <w:szCs w:val="24"/>
          <w:lang w:eastAsia="ru-RU"/>
        </w:rPr>
        <w:t xml:space="preserve">, с </w:t>
      </w:r>
      <w:r w:rsidR="00666B32" w:rsidRPr="00364BF5">
        <w:rPr>
          <w:rFonts w:ascii="Times New Roman" w:eastAsia="Times New Roman" w:hAnsi="Times New Roman"/>
          <w:sz w:val="24"/>
          <w:szCs w:val="24"/>
          <w:lang w:eastAsia="ru-RU"/>
        </w:rPr>
        <w:t>которыми в соответствии с Земельным кодексом РФ заключается договор аренды земельного участка, осуществляется в порядке, установленном законодательством РФ.</w:t>
      </w:r>
    </w:p>
    <w:p w:rsidR="00663450" w:rsidRPr="00364BF5" w:rsidRDefault="00663450" w:rsidP="00666B32">
      <w:pPr>
        <w:spacing w:after="0" w:line="240" w:lineRule="auto"/>
        <w:ind w:left="-851" w:firstLine="851"/>
        <w:jc w:val="both"/>
        <w:rPr>
          <w:rFonts w:ascii="Times New Roman" w:eastAsia="Times New Roman" w:hAnsi="Times New Roman"/>
          <w:sz w:val="24"/>
          <w:szCs w:val="24"/>
          <w:lang w:eastAsia="ru-RU"/>
        </w:rPr>
      </w:pPr>
    </w:p>
    <w:p w:rsidR="00663450" w:rsidRPr="00364BF5" w:rsidRDefault="00663450" w:rsidP="00364BF5">
      <w:pPr>
        <w:spacing w:after="0" w:line="240" w:lineRule="auto"/>
        <w:ind w:left="-851" w:firstLine="851"/>
        <w:jc w:val="both"/>
        <w:rPr>
          <w:rFonts w:ascii="Times New Roman" w:eastAsia="Times New Roman" w:hAnsi="Times New Roman"/>
          <w:sz w:val="24"/>
          <w:szCs w:val="24"/>
          <w:lang w:eastAsia="ru-RU"/>
        </w:rPr>
      </w:pPr>
      <w:r w:rsidRPr="00364BF5">
        <w:rPr>
          <w:rFonts w:ascii="Times New Roman" w:eastAsia="Times New Roman" w:hAnsi="Times New Roman"/>
          <w:sz w:val="24"/>
          <w:szCs w:val="24"/>
          <w:lang w:eastAsia="ru-RU"/>
        </w:rPr>
        <w:t xml:space="preserve">9.2. </w:t>
      </w:r>
      <w:r w:rsidRPr="006F1351">
        <w:rPr>
          <w:rFonts w:ascii="Times New Roman" w:eastAsia="Times New Roman" w:hAnsi="Times New Roman"/>
          <w:sz w:val="24"/>
          <w:szCs w:val="24"/>
          <w:u w:val="single"/>
          <w:lang w:eastAsia="ru-RU"/>
        </w:rPr>
        <w:t xml:space="preserve">Заключение договора </w:t>
      </w:r>
      <w:r w:rsidR="00364BF5" w:rsidRPr="006F1351">
        <w:rPr>
          <w:rFonts w:ascii="Times New Roman" w:eastAsia="Times New Roman" w:hAnsi="Times New Roman"/>
          <w:sz w:val="24"/>
          <w:szCs w:val="24"/>
          <w:u w:val="single"/>
          <w:lang w:eastAsia="ru-RU"/>
        </w:rPr>
        <w:t xml:space="preserve">аренды земельного участка </w:t>
      </w:r>
      <w:r w:rsidRPr="006F1351">
        <w:rPr>
          <w:rFonts w:ascii="Times New Roman" w:eastAsia="Times New Roman" w:hAnsi="Times New Roman"/>
          <w:sz w:val="24"/>
          <w:szCs w:val="24"/>
          <w:u w:val="single"/>
          <w:lang w:eastAsia="ru-RU"/>
        </w:rPr>
        <w:t>по итогам электронного аукциона осуществляется в электронной форме с применением функционала автоматизированной системы Оператора аукциона</w:t>
      </w:r>
      <w:r w:rsidRPr="00364BF5">
        <w:rPr>
          <w:rFonts w:ascii="Times New Roman" w:eastAsia="Times New Roman" w:hAnsi="Times New Roman"/>
          <w:sz w:val="24"/>
          <w:szCs w:val="24"/>
          <w:lang w:eastAsia="ru-RU"/>
        </w:rPr>
        <w:t>.</w:t>
      </w:r>
      <w:r w:rsidR="00364BF5" w:rsidRPr="00364BF5">
        <w:rPr>
          <w:rFonts w:ascii="Times New Roman" w:eastAsia="Times New Roman" w:hAnsi="Times New Roman"/>
          <w:sz w:val="24"/>
          <w:szCs w:val="24"/>
          <w:lang w:eastAsia="ru-RU"/>
        </w:rPr>
        <w:t xml:space="preserve"> После подписания Организатором аукциона договора аренды земельного участка с использованием </w:t>
      </w:r>
      <w:r w:rsidR="00B82F24">
        <w:rPr>
          <w:rFonts w:ascii="Times New Roman" w:eastAsia="Times New Roman" w:hAnsi="Times New Roman"/>
          <w:sz w:val="24"/>
          <w:szCs w:val="24"/>
          <w:lang w:eastAsia="ru-RU"/>
        </w:rPr>
        <w:t xml:space="preserve">усиленной квалифицированной </w:t>
      </w:r>
      <w:r w:rsidR="00364BF5" w:rsidRPr="00364BF5">
        <w:rPr>
          <w:rFonts w:ascii="Times New Roman" w:eastAsia="Times New Roman" w:hAnsi="Times New Roman"/>
          <w:sz w:val="24"/>
          <w:szCs w:val="24"/>
          <w:lang w:eastAsia="ru-RU"/>
        </w:rPr>
        <w:t xml:space="preserve">электронной подписи, указанный договор направляется на согласование победителю аукциона, и считается заключенным после </w:t>
      </w:r>
      <w:r w:rsidRPr="00364BF5">
        <w:rPr>
          <w:rFonts w:ascii="Times New Roman" w:hAnsi="Times New Roman"/>
          <w:sz w:val="24"/>
          <w:szCs w:val="24"/>
        </w:rPr>
        <w:lastRenderedPageBreak/>
        <w:t xml:space="preserve">подписания договора со стороны </w:t>
      </w:r>
      <w:r w:rsidR="00364BF5" w:rsidRPr="00364BF5">
        <w:rPr>
          <w:rFonts w:ascii="Times New Roman" w:hAnsi="Times New Roman"/>
          <w:sz w:val="24"/>
          <w:szCs w:val="24"/>
        </w:rPr>
        <w:t>победител</w:t>
      </w:r>
      <w:r w:rsidRPr="00364BF5">
        <w:rPr>
          <w:rFonts w:ascii="Times New Roman" w:hAnsi="Times New Roman"/>
          <w:sz w:val="24"/>
          <w:szCs w:val="24"/>
        </w:rPr>
        <w:t xml:space="preserve">я с использованием </w:t>
      </w:r>
      <w:r w:rsidR="00B82F24">
        <w:rPr>
          <w:rFonts w:ascii="Times New Roman" w:eastAsia="Times New Roman" w:hAnsi="Times New Roman"/>
          <w:sz w:val="24"/>
          <w:szCs w:val="24"/>
          <w:lang w:eastAsia="ru-RU"/>
        </w:rPr>
        <w:t xml:space="preserve">усиленной квалифицированной </w:t>
      </w:r>
      <w:r w:rsidR="00B82F24" w:rsidRPr="00364BF5">
        <w:rPr>
          <w:rFonts w:ascii="Times New Roman" w:eastAsia="Times New Roman" w:hAnsi="Times New Roman"/>
          <w:sz w:val="24"/>
          <w:szCs w:val="24"/>
          <w:lang w:eastAsia="ru-RU"/>
        </w:rPr>
        <w:t>электронной подписи</w:t>
      </w:r>
      <w:r w:rsidR="00B82F24">
        <w:rPr>
          <w:rFonts w:ascii="Times New Roman" w:eastAsia="Times New Roman" w:hAnsi="Times New Roman"/>
          <w:sz w:val="24"/>
          <w:szCs w:val="24"/>
          <w:lang w:eastAsia="ru-RU"/>
        </w:rPr>
        <w:t>.</w:t>
      </w:r>
    </w:p>
    <w:p w:rsidR="00663450" w:rsidRDefault="00663450" w:rsidP="0056767E">
      <w:pPr>
        <w:spacing w:after="0" w:line="240" w:lineRule="auto"/>
        <w:ind w:left="-851" w:firstLine="851"/>
        <w:jc w:val="both"/>
        <w:rPr>
          <w:rFonts w:ascii="Times New Roman" w:eastAsia="Times New Roman" w:hAnsi="Times New Roman"/>
          <w:sz w:val="24"/>
          <w:szCs w:val="24"/>
          <w:lang w:eastAsia="ru-RU"/>
        </w:rPr>
      </w:pPr>
    </w:p>
    <w:p w:rsidR="00663450" w:rsidRDefault="00B82F24" w:rsidP="0056767E">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9.3. Договор аренды земельного участка заключается по форме, утвержденной Организатором аукциона (Приложении № 2 к Информационному сообщению).</w:t>
      </w:r>
    </w:p>
    <w:p w:rsidR="00663450" w:rsidRDefault="00663450" w:rsidP="0056767E">
      <w:pPr>
        <w:spacing w:after="0" w:line="240" w:lineRule="auto"/>
        <w:ind w:left="-851" w:firstLine="851"/>
        <w:jc w:val="both"/>
        <w:rPr>
          <w:rFonts w:ascii="Times New Roman" w:eastAsia="Times New Roman" w:hAnsi="Times New Roman"/>
          <w:sz w:val="24"/>
          <w:szCs w:val="24"/>
          <w:lang w:eastAsia="ru-RU"/>
        </w:rPr>
      </w:pPr>
    </w:p>
    <w:p w:rsidR="00B6099F" w:rsidRDefault="00B82F24" w:rsidP="00B6099F">
      <w:pPr>
        <w:spacing w:after="0" w:line="240" w:lineRule="auto"/>
        <w:ind w:left="-851" w:firstLine="851"/>
        <w:jc w:val="both"/>
        <w:rPr>
          <w:rFonts w:ascii="Times New Roman" w:hAnsi="Times New Roman"/>
          <w:color w:val="000000"/>
          <w:sz w:val="24"/>
          <w:szCs w:val="24"/>
          <w:shd w:val="clear" w:color="auto" w:fill="FFFFFF"/>
        </w:rPr>
      </w:pPr>
      <w:r>
        <w:rPr>
          <w:rFonts w:ascii="Times New Roman" w:eastAsia="Times New Roman" w:hAnsi="Times New Roman"/>
          <w:sz w:val="24"/>
          <w:szCs w:val="24"/>
          <w:lang w:eastAsia="ru-RU"/>
        </w:rPr>
        <w:t>9.4</w:t>
      </w:r>
      <w:r w:rsidR="00B6099F">
        <w:rPr>
          <w:rFonts w:ascii="Times New Roman" w:eastAsia="Times New Roman" w:hAnsi="Times New Roman"/>
          <w:sz w:val="24"/>
          <w:szCs w:val="24"/>
          <w:lang w:eastAsia="ru-RU"/>
        </w:rPr>
        <w:t xml:space="preserve">. </w:t>
      </w:r>
      <w:r w:rsidR="00B6099F" w:rsidRPr="00B6099F">
        <w:rPr>
          <w:rFonts w:ascii="Times New Roman" w:hAnsi="Times New Roman"/>
          <w:color w:val="000000"/>
          <w:sz w:val="24"/>
          <w:szCs w:val="24"/>
          <w:shd w:val="clear" w:color="auto" w:fill="FFFFFF"/>
        </w:rPr>
        <w:t xml:space="preserve">По результатам проведения электронного аукциона </w:t>
      </w:r>
      <w:r w:rsidR="00B6099F" w:rsidRPr="006F1351">
        <w:rPr>
          <w:rFonts w:ascii="Times New Roman" w:hAnsi="Times New Roman"/>
          <w:color w:val="000000"/>
          <w:sz w:val="24"/>
          <w:szCs w:val="24"/>
          <w:u w:val="single"/>
          <w:shd w:val="clear" w:color="auto" w:fill="FFFFFF"/>
        </w:rPr>
        <w:t>не допускается заключение дого</w:t>
      </w:r>
      <w:r w:rsidR="00401B8E" w:rsidRPr="006F1351">
        <w:rPr>
          <w:rFonts w:ascii="Times New Roman" w:hAnsi="Times New Roman"/>
          <w:color w:val="000000"/>
          <w:sz w:val="24"/>
          <w:szCs w:val="24"/>
          <w:u w:val="single"/>
          <w:shd w:val="clear" w:color="auto" w:fill="FFFFFF"/>
        </w:rPr>
        <w:t>вора аренды земельного участка</w:t>
      </w:r>
      <w:r w:rsidR="004425FE" w:rsidRPr="006F1351">
        <w:rPr>
          <w:rFonts w:ascii="Times New Roman" w:hAnsi="Times New Roman"/>
          <w:color w:val="000000"/>
          <w:sz w:val="24"/>
          <w:szCs w:val="24"/>
          <w:u w:val="single"/>
          <w:shd w:val="clear" w:color="auto" w:fill="FFFFFF"/>
        </w:rPr>
        <w:t>, находящегося в государственной или муниципальной собственности,</w:t>
      </w:r>
      <w:r w:rsidR="00401B8E" w:rsidRPr="006F1351">
        <w:rPr>
          <w:rFonts w:ascii="Times New Roman" w:hAnsi="Times New Roman"/>
          <w:color w:val="000000"/>
          <w:sz w:val="24"/>
          <w:szCs w:val="24"/>
          <w:u w:val="single"/>
          <w:shd w:val="clear" w:color="auto" w:fill="FFFFFF"/>
        </w:rPr>
        <w:t xml:space="preserve"> </w:t>
      </w:r>
      <w:r w:rsidR="00B6099F" w:rsidRPr="006F1351">
        <w:rPr>
          <w:rFonts w:ascii="Times New Roman" w:hAnsi="Times New Roman"/>
          <w:color w:val="000000"/>
          <w:sz w:val="24"/>
          <w:szCs w:val="24"/>
          <w:u w:val="single"/>
          <w:shd w:val="clear" w:color="auto" w:fill="FFFFFF"/>
        </w:rPr>
        <w:t>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w:t>
      </w:r>
      <w:r w:rsidR="004425FE" w:rsidRPr="006F1351">
        <w:rPr>
          <w:rFonts w:ascii="Times New Roman" w:hAnsi="Times New Roman"/>
          <w:color w:val="000000"/>
          <w:sz w:val="24"/>
          <w:szCs w:val="24"/>
          <w:u w:val="single"/>
          <w:shd w:val="clear" w:color="auto" w:fill="FFFFFF"/>
        </w:rPr>
        <w:t>татах электронного аукциона на О</w:t>
      </w:r>
      <w:r w:rsidR="00B6099F" w:rsidRPr="006F1351">
        <w:rPr>
          <w:rFonts w:ascii="Times New Roman" w:hAnsi="Times New Roman"/>
          <w:color w:val="000000"/>
          <w:sz w:val="24"/>
          <w:szCs w:val="24"/>
          <w:u w:val="single"/>
          <w:shd w:val="clear" w:color="auto" w:fill="FFFFFF"/>
        </w:rPr>
        <w:t>фициальном сайте</w:t>
      </w:r>
      <w:r w:rsidR="004425FE" w:rsidRPr="006F1351">
        <w:rPr>
          <w:rFonts w:ascii="Times New Roman" w:hAnsi="Times New Roman"/>
          <w:color w:val="000000"/>
          <w:sz w:val="24"/>
          <w:szCs w:val="24"/>
          <w:u w:val="single"/>
          <w:shd w:val="clear" w:color="auto" w:fill="FFFFFF"/>
        </w:rPr>
        <w:t xml:space="preserve"> торгов</w:t>
      </w:r>
      <w:r w:rsidR="00B6099F" w:rsidRPr="00B6099F">
        <w:rPr>
          <w:rFonts w:ascii="Times New Roman" w:hAnsi="Times New Roman"/>
          <w:color w:val="000000"/>
          <w:sz w:val="24"/>
          <w:szCs w:val="24"/>
          <w:shd w:val="clear" w:color="auto" w:fill="FFFFFF"/>
        </w:rPr>
        <w:t>.</w:t>
      </w:r>
    </w:p>
    <w:p w:rsidR="00B6099F" w:rsidRDefault="00B6099F" w:rsidP="00B6099F">
      <w:pPr>
        <w:spacing w:after="0" w:line="240" w:lineRule="auto"/>
        <w:ind w:left="-851" w:firstLine="851"/>
        <w:jc w:val="both"/>
        <w:rPr>
          <w:rFonts w:ascii="Times New Roman" w:eastAsia="Times New Roman" w:hAnsi="Times New Roman"/>
          <w:sz w:val="24"/>
          <w:szCs w:val="24"/>
          <w:lang w:eastAsia="ru-RU"/>
        </w:rPr>
      </w:pPr>
    </w:p>
    <w:p w:rsidR="007747AE" w:rsidRPr="007747AE" w:rsidRDefault="00F70C75" w:rsidP="009A31F8">
      <w:pPr>
        <w:spacing w:after="0" w:line="240" w:lineRule="auto"/>
        <w:ind w:left="-851" w:firstLine="851"/>
        <w:jc w:val="both"/>
        <w:rPr>
          <w:rFonts w:ascii="Times New Roman" w:hAnsi="Times New Roman"/>
          <w:color w:val="000000"/>
          <w:sz w:val="24"/>
          <w:szCs w:val="24"/>
          <w:shd w:val="clear" w:color="auto" w:fill="FFFFFF"/>
        </w:rPr>
      </w:pPr>
      <w:r>
        <w:rPr>
          <w:rFonts w:ascii="Times New Roman" w:eastAsia="Times New Roman" w:hAnsi="Times New Roman"/>
          <w:sz w:val="24"/>
          <w:szCs w:val="24"/>
          <w:lang w:eastAsia="ru-RU"/>
        </w:rPr>
        <w:t>9.5</w:t>
      </w:r>
      <w:r w:rsidR="00B6099F" w:rsidRPr="00B6099F">
        <w:rPr>
          <w:rFonts w:ascii="Times New Roman" w:eastAsia="Times New Roman" w:hAnsi="Times New Roman"/>
          <w:sz w:val="24"/>
          <w:szCs w:val="24"/>
          <w:lang w:eastAsia="ru-RU"/>
        </w:rPr>
        <w:t xml:space="preserve">. Организатор аукциона </w:t>
      </w:r>
      <w:r w:rsidR="00B6099F" w:rsidRPr="00B6099F">
        <w:rPr>
          <w:rFonts w:ascii="Times New Roman" w:hAnsi="Times New Roman"/>
          <w:color w:val="000000"/>
          <w:sz w:val="24"/>
          <w:szCs w:val="24"/>
          <w:shd w:val="clear" w:color="auto" w:fill="FFFFFF"/>
        </w:rPr>
        <w:t xml:space="preserve">обязан </w:t>
      </w:r>
      <w:r w:rsidR="00B6099F" w:rsidRPr="006F1351">
        <w:rPr>
          <w:rFonts w:ascii="Times New Roman" w:hAnsi="Times New Roman"/>
          <w:color w:val="000000"/>
          <w:sz w:val="24"/>
          <w:szCs w:val="24"/>
          <w:u w:val="single"/>
          <w:shd w:val="clear" w:color="auto" w:fill="FFFFFF"/>
        </w:rPr>
        <w:t>в течение пяти дней</w:t>
      </w:r>
      <w:r w:rsidR="00B6099F" w:rsidRPr="00B6099F">
        <w:rPr>
          <w:rFonts w:ascii="Times New Roman" w:hAnsi="Times New Roman"/>
          <w:color w:val="000000"/>
          <w:sz w:val="24"/>
          <w:szCs w:val="24"/>
          <w:shd w:val="clear" w:color="auto" w:fill="FFFFFF"/>
        </w:rPr>
        <w:t xml:space="preserve"> со дня истечения срока, предусмотренного </w:t>
      </w:r>
      <w:r>
        <w:rPr>
          <w:rFonts w:ascii="Times New Roman" w:hAnsi="Times New Roman"/>
          <w:sz w:val="24"/>
          <w:szCs w:val="24"/>
          <w:shd w:val="clear" w:color="auto" w:fill="FFFFFF"/>
        </w:rPr>
        <w:t>пунктом 9.4</w:t>
      </w:r>
      <w:r w:rsidR="00B6099F" w:rsidRPr="00B6099F">
        <w:rPr>
          <w:rFonts w:ascii="Times New Roman" w:hAnsi="Times New Roman"/>
          <w:sz w:val="24"/>
          <w:szCs w:val="24"/>
          <w:shd w:val="clear" w:color="auto" w:fill="FFFFFF"/>
        </w:rPr>
        <w:t xml:space="preserve">. </w:t>
      </w:r>
      <w:r w:rsidR="00B6099F" w:rsidRPr="00B6099F">
        <w:rPr>
          <w:rFonts w:ascii="Times New Roman" w:hAnsi="Times New Roman"/>
          <w:color w:val="000000"/>
          <w:sz w:val="24"/>
          <w:szCs w:val="24"/>
          <w:shd w:val="clear" w:color="auto" w:fill="FFFFFF"/>
        </w:rPr>
        <w:t xml:space="preserve">Информационного сообщения, направить победителю электронного аукциона или </w:t>
      </w:r>
      <w:r w:rsidR="00B6099F" w:rsidRPr="007747AE">
        <w:rPr>
          <w:rFonts w:ascii="Times New Roman" w:hAnsi="Times New Roman"/>
          <w:color w:val="000000"/>
          <w:sz w:val="24"/>
          <w:szCs w:val="24"/>
          <w:shd w:val="clear" w:color="auto" w:fill="FFFFFF"/>
        </w:rPr>
        <w:t xml:space="preserve">иным лицам, с которыми в соответствии с пунктами 13, 14, 20 и 25 </w:t>
      </w:r>
      <w:r w:rsidR="00401B8E" w:rsidRPr="007747AE">
        <w:rPr>
          <w:rFonts w:ascii="Times New Roman" w:hAnsi="Times New Roman"/>
          <w:color w:val="000000"/>
          <w:sz w:val="24"/>
          <w:szCs w:val="24"/>
          <w:shd w:val="clear" w:color="auto" w:fill="FFFFFF"/>
        </w:rPr>
        <w:t xml:space="preserve">   </w:t>
      </w:r>
      <w:r w:rsidR="00B6099F" w:rsidRPr="007747AE">
        <w:rPr>
          <w:rFonts w:ascii="Times New Roman" w:hAnsi="Times New Roman"/>
          <w:color w:val="000000"/>
          <w:sz w:val="24"/>
          <w:szCs w:val="24"/>
          <w:shd w:val="clear" w:color="auto" w:fill="FFFFFF"/>
        </w:rPr>
        <w:t xml:space="preserve">ст. 39.12 Земельного кодекса заключается </w:t>
      </w:r>
      <w:r w:rsidR="00401B8E" w:rsidRPr="007747AE">
        <w:rPr>
          <w:rFonts w:ascii="Times New Roman" w:hAnsi="Times New Roman"/>
          <w:color w:val="000000"/>
          <w:sz w:val="24"/>
          <w:szCs w:val="24"/>
          <w:shd w:val="clear" w:color="auto" w:fill="FFFFFF"/>
        </w:rPr>
        <w:t xml:space="preserve">договор аренды земельного участка, </w:t>
      </w:r>
      <w:r w:rsidR="004425FE" w:rsidRPr="007747AE">
        <w:rPr>
          <w:rFonts w:ascii="Times New Roman" w:hAnsi="Times New Roman"/>
          <w:color w:val="000000"/>
          <w:sz w:val="24"/>
          <w:szCs w:val="24"/>
          <w:shd w:val="clear" w:color="auto" w:fill="FFFFFF"/>
        </w:rPr>
        <w:t xml:space="preserve">находящегося в государственной или муниципальной собственности, </w:t>
      </w:r>
      <w:r w:rsidR="00B6099F" w:rsidRPr="007747AE">
        <w:rPr>
          <w:rFonts w:ascii="Times New Roman" w:hAnsi="Times New Roman"/>
          <w:color w:val="000000"/>
          <w:sz w:val="24"/>
          <w:szCs w:val="24"/>
          <w:shd w:val="clear" w:color="auto" w:fill="FFFFFF"/>
        </w:rPr>
        <w:t xml:space="preserve">подписанный проект договора аренды </w:t>
      </w:r>
      <w:r w:rsidR="00401B8E" w:rsidRPr="007747AE">
        <w:rPr>
          <w:rFonts w:ascii="Times New Roman" w:hAnsi="Times New Roman"/>
          <w:color w:val="000000"/>
          <w:sz w:val="24"/>
          <w:szCs w:val="24"/>
          <w:shd w:val="clear" w:color="auto" w:fill="FFFFFF"/>
        </w:rPr>
        <w:t xml:space="preserve">такого </w:t>
      </w:r>
      <w:r w:rsidR="00B6099F" w:rsidRPr="007747AE">
        <w:rPr>
          <w:rFonts w:ascii="Times New Roman" w:hAnsi="Times New Roman"/>
          <w:color w:val="000000"/>
          <w:sz w:val="24"/>
          <w:szCs w:val="24"/>
          <w:shd w:val="clear" w:color="auto" w:fill="FFFFFF"/>
        </w:rPr>
        <w:t>земельного участка</w:t>
      </w:r>
      <w:r w:rsidR="00401B8E" w:rsidRPr="007747AE">
        <w:rPr>
          <w:rFonts w:ascii="Times New Roman" w:hAnsi="Times New Roman"/>
          <w:color w:val="000000"/>
          <w:sz w:val="24"/>
          <w:szCs w:val="24"/>
          <w:shd w:val="clear" w:color="auto" w:fill="FFFFFF"/>
        </w:rPr>
        <w:t>.</w:t>
      </w:r>
    </w:p>
    <w:p w:rsidR="00077781" w:rsidRDefault="00077781" w:rsidP="001C371B">
      <w:pPr>
        <w:spacing w:after="0" w:line="240" w:lineRule="auto"/>
        <w:ind w:left="-851" w:firstLine="851"/>
        <w:jc w:val="both"/>
        <w:rPr>
          <w:rFonts w:ascii="Times New Roman" w:eastAsia="Times New Roman" w:hAnsi="Times New Roman"/>
          <w:sz w:val="24"/>
          <w:szCs w:val="24"/>
          <w:lang w:eastAsia="ru-RU"/>
        </w:rPr>
      </w:pPr>
    </w:p>
    <w:p w:rsidR="001C371B" w:rsidRDefault="009951FC" w:rsidP="001C371B">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F70C75">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 </w:t>
      </w:r>
      <w:r w:rsidRPr="009951FC">
        <w:rPr>
          <w:rFonts w:ascii="Times New Roman" w:hAnsi="Times New Roman"/>
          <w:bCs/>
          <w:color w:val="000000" w:themeColor="text1"/>
          <w:sz w:val="24"/>
          <w:szCs w:val="24"/>
        </w:rPr>
        <w:t>Задаток, внесенный Участником, приз</w:t>
      </w:r>
      <w:r>
        <w:rPr>
          <w:rFonts w:ascii="Times New Roman" w:hAnsi="Times New Roman"/>
          <w:bCs/>
          <w:color w:val="000000" w:themeColor="text1"/>
          <w:sz w:val="24"/>
          <w:szCs w:val="24"/>
        </w:rPr>
        <w:t>нанным п</w:t>
      </w:r>
      <w:r w:rsidRPr="009951FC">
        <w:rPr>
          <w:rFonts w:ascii="Times New Roman" w:hAnsi="Times New Roman"/>
          <w:bCs/>
          <w:color w:val="000000" w:themeColor="text1"/>
          <w:sz w:val="24"/>
          <w:szCs w:val="24"/>
        </w:rPr>
        <w:t xml:space="preserve">обедителем аукциона, задаток, внесенный иным лицом, с которым заключается </w:t>
      </w:r>
      <w:r w:rsidR="0056767E">
        <w:rPr>
          <w:rFonts w:ascii="Times New Roman" w:hAnsi="Times New Roman"/>
          <w:bCs/>
          <w:color w:val="000000" w:themeColor="text1"/>
          <w:sz w:val="24"/>
          <w:szCs w:val="24"/>
        </w:rPr>
        <w:t>договор аренды земельного участка в соответствии с Земельным кодексом РФ</w:t>
      </w:r>
      <w:r w:rsidRPr="009951FC">
        <w:rPr>
          <w:rFonts w:ascii="Times New Roman" w:hAnsi="Times New Roman"/>
          <w:bCs/>
          <w:sz w:val="24"/>
          <w:szCs w:val="24"/>
        </w:rPr>
        <w:t>, засчитывается в счет арендной платы за земельный участок.</w:t>
      </w:r>
    </w:p>
    <w:p w:rsidR="00F70C75" w:rsidRDefault="009951FC" w:rsidP="00F70C75">
      <w:pPr>
        <w:spacing w:after="0" w:line="240" w:lineRule="auto"/>
        <w:ind w:left="-851" w:firstLine="851"/>
        <w:jc w:val="both"/>
        <w:rPr>
          <w:rFonts w:ascii="Times New Roman" w:eastAsia="Times New Roman" w:hAnsi="Times New Roman"/>
          <w:sz w:val="24"/>
          <w:szCs w:val="24"/>
          <w:lang w:eastAsia="ru-RU"/>
        </w:rPr>
      </w:pPr>
      <w:r w:rsidRPr="005C3D8F">
        <w:rPr>
          <w:rFonts w:ascii="Times New Roman" w:eastAsia="Times New Roman" w:hAnsi="Times New Roman"/>
          <w:sz w:val="24"/>
          <w:szCs w:val="24"/>
          <w:lang w:eastAsia="ru-RU"/>
        </w:rPr>
        <w:t>Опера</w:t>
      </w:r>
      <w:r>
        <w:rPr>
          <w:rFonts w:ascii="Times New Roman" w:eastAsia="Times New Roman" w:hAnsi="Times New Roman"/>
          <w:sz w:val="24"/>
          <w:szCs w:val="24"/>
          <w:lang w:eastAsia="ru-RU"/>
        </w:rPr>
        <w:t>тор аукциона</w:t>
      </w:r>
      <w:r w:rsidRPr="005C3D8F">
        <w:rPr>
          <w:rFonts w:ascii="Times New Roman" w:eastAsia="Times New Roman" w:hAnsi="Times New Roman"/>
          <w:sz w:val="24"/>
          <w:szCs w:val="24"/>
          <w:lang w:eastAsia="ru-RU"/>
        </w:rPr>
        <w:t xml:space="preserve"> прекращает блокирование и осуществляет перевод денеж</w:t>
      </w:r>
      <w:r>
        <w:rPr>
          <w:rFonts w:ascii="Times New Roman" w:eastAsia="Times New Roman" w:hAnsi="Times New Roman"/>
          <w:sz w:val="24"/>
          <w:szCs w:val="24"/>
          <w:lang w:eastAsia="ru-RU"/>
        </w:rPr>
        <w:t>ных средств указанных лиц, внесе</w:t>
      </w:r>
      <w:r w:rsidRPr="005C3D8F">
        <w:rPr>
          <w:rFonts w:ascii="Times New Roman" w:eastAsia="Times New Roman" w:hAnsi="Times New Roman"/>
          <w:sz w:val="24"/>
          <w:szCs w:val="24"/>
          <w:lang w:eastAsia="ru-RU"/>
        </w:rPr>
        <w:t>нных ими ранее в качестве задатка, Организатору аукциона в течение 5 (пяти) рабочих дней</w:t>
      </w:r>
      <w:r>
        <w:rPr>
          <w:rFonts w:ascii="Times New Roman" w:eastAsia="Times New Roman" w:hAnsi="Times New Roman"/>
          <w:sz w:val="24"/>
          <w:szCs w:val="24"/>
          <w:lang w:eastAsia="ru-RU"/>
        </w:rPr>
        <w:t xml:space="preserve"> с момента получения Оператором аукциона </w:t>
      </w:r>
      <w:r w:rsidRPr="005C3D8F">
        <w:rPr>
          <w:rFonts w:ascii="Times New Roman" w:eastAsia="Times New Roman" w:hAnsi="Times New Roman"/>
          <w:sz w:val="24"/>
          <w:szCs w:val="24"/>
          <w:lang w:eastAsia="ru-RU"/>
        </w:rPr>
        <w:t>от Организатора аукциона поручения на перевод</w:t>
      </w:r>
      <w:r>
        <w:rPr>
          <w:rFonts w:ascii="Times New Roman" w:eastAsia="Times New Roman" w:hAnsi="Times New Roman"/>
          <w:sz w:val="24"/>
          <w:szCs w:val="24"/>
          <w:lang w:eastAsia="ru-RU"/>
        </w:rPr>
        <w:t xml:space="preserve"> данных денежных средств.</w:t>
      </w:r>
    </w:p>
    <w:p w:rsidR="00F70C75" w:rsidRDefault="00F70C75" w:rsidP="00F70C75">
      <w:pPr>
        <w:spacing w:after="0" w:line="240" w:lineRule="auto"/>
        <w:ind w:left="-851" w:firstLine="851"/>
        <w:jc w:val="both"/>
        <w:rPr>
          <w:rFonts w:ascii="Times New Roman" w:eastAsia="Times New Roman" w:hAnsi="Times New Roman"/>
          <w:sz w:val="24"/>
          <w:szCs w:val="24"/>
          <w:lang w:eastAsia="ru-RU"/>
        </w:rPr>
      </w:pPr>
    </w:p>
    <w:p w:rsidR="00F70C75" w:rsidRPr="00F70C75" w:rsidRDefault="00F70C75" w:rsidP="00F70C75">
      <w:pPr>
        <w:spacing w:after="0" w:line="240" w:lineRule="auto"/>
        <w:ind w:left="-851" w:firstLine="851"/>
        <w:jc w:val="both"/>
        <w:rPr>
          <w:rFonts w:ascii="Times New Roman" w:eastAsia="Times New Roman" w:hAnsi="Times New Roman"/>
          <w:sz w:val="24"/>
          <w:szCs w:val="24"/>
          <w:lang w:eastAsia="ru-RU"/>
        </w:rPr>
      </w:pPr>
      <w:r w:rsidRPr="00F70C75">
        <w:rPr>
          <w:rFonts w:ascii="Times New Roman" w:eastAsia="Times New Roman" w:hAnsi="Times New Roman"/>
          <w:sz w:val="24"/>
          <w:szCs w:val="24"/>
          <w:lang w:eastAsia="ru-RU"/>
        </w:rPr>
        <w:t xml:space="preserve">9.7. </w:t>
      </w:r>
      <w:r w:rsidRPr="00F70C75">
        <w:rPr>
          <w:rFonts w:ascii="Times New Roman" w:hAnsi="Times New Roman"/>
          <w:sz w:val="24"/>
          <w:szCs w:val="24"/>
          <w:lang w:eastAsia="zh-CN"/>
        </w:rPr>
        <w:t xml:space="preserve">Договор аренды земельного участка должен быть подписан и предоставлен Организатору аукциона </w:t>
      </w:r>
      <w:r w:rsidRPr="006F1351">
        <w:rPr>
          <w:rFonts w:ascii="Times New Roman" w:hAnsi="Times New Roman"/>
          <w:sz w:val="24"/>
          <w:szCs w:val="24"/>
          <w:u w:val="single"/>
          <w:lang w:eastAsia="zh-CN"/>
        </w:rPr>
        <w:t>в течение десяти рабочих дней</w:t>
      </w:r>
      <w:r w:rsidRPr="00F70C75">
        <w:rPr>
          <w:rFonts w:ascii="Times New Roman" w:hAnsi="Times New Roman"/>
          <w:sz w:val="24"/>
          <w:szCs w:val="24"/>
          <w:lang w:eastAsia="zh-CN"/>
        </w:rPr>
        <w:t xml:space="preserve"> со дня направления Организатором аукциона его победителю аукциона, лицу, подавшему единственную заявку на участие в аукционе, заявителю, признанному единственным участником аукциона, или единственному принявшему участие в аукционе участнику.</w:t>
      </w:r>
    </w:p>
    <w:p w:rsidR="00F70C75" w:rsidRPr="007747AE" w:rsidRDefault="00F70C75" w:rsidP="009A31F8">
      <w:pPr>
        <w:spacing w:after="0" w:line="240" w:lineRule="auto"/>
        <w:ind w:left="-851" w:firstLine="851"/>
        <w:jc w:val="both"/>
        <w:rPr>
          <w:rFonts w:ascii="Times New Roman" w:eastAsia="Times New Roman" w:hAnsi="Times New Roman"/>
          <w:sz w:val="24"/>
          <w:szCs w:val="24"/>
          <w:lang w:eastAsia="ru-RU"/>
        </w:rPr>
      </w:pPr>
    </w:p>
    <w:p w:rsidR="001C371B" w:rsidRDefault="009951FC" w:rsidP="001C371B">
      <w:pPr>
        <w:spacing w:after="0" w:line="240" w:lineRule="auto"/>
        <w:ind w:left="-851" w:firstLine="851"/>
        <w:jc w:val="both"/>
        <w:rPr>
          <w:rFonts w:ascii="Times New Roman" w:eastAsia="Times New Roman" w:hAnsi="Times New Roman"/>
          <w:color w:val="000000" w:themeColor="text1"/>
          <w:sz w:val="24"/>
          <w:szCs w:val="24"/>
          <w:lang w:eastAsia="ru-RU"/>
        </w:rPr>
      </w:pPr>
      <w:r w:rsidRPr="007747AE">
        <w:rPr>
          <w:rFonts w:ascii="Times New Roman" w:eastAsia="Times New Roman" w:hAnsi="Times New Roman"/>
          <w:sz w:val="24"/>
          <w:szCs w:val="24"/>
          <w:lang w:eastAsia="ru-RU"/>
        </w:rPr>
        <w:t>9.</w:t>
      </w:r>
      <w:r w:rsidR="00530B0E">
        <w:rPr>
          <w:rFonts w:ascii="Times New Roman" w:eastAsia="Times New Roman" w:hAnsi="Times New Roman"/>
          <w:sz w:val="24"/>
          <w:szCs w:val="24"/>
          <w:lang w:eastAsia="ru-RU"/>
        </w:rPr>
        <w:t>8</w:t>
      </w:r>
      <w:r w:rsidRPr="007747AE">
        <w:rPr>
          <w:rFonts w:ascii="Times New Roman" w:eastAsia="Times New Roman" w:hAnsi="Times New Roman"/>
          <w:sz w:val="24"/>
          <w:szCs w:val="24"/>
          <w:lang w:eastAsia="ru-RU"/>
        </w:rPr>
        <w:t>. Есл</w:t>
      </w:r>
      <w:r w:rsidRPr="009951FC">
        <w:rPr>
          <w:rFonts w:ascii="Times New Roman" w:eastAsia="Times New Roman" w:hAnsi="Times New Roman"/>
          <w:sz w:val="24"/>
          <w:szCs w:val="24"/>
          <w:lang w:eastAsia="ru-RU"/>
        </w:rPr>
        <w:t>и договор аренды земельного участка в течение д</w:t>
      </w:r>
      <w:r w:rsidRPr="00F44FF1">
        <w:rPr>
          <w:rFonts w:ascii="Times New Roman" w:eastAsia="Times New Roman" w:hAnsi="Times New Roman"/>
          <w:color w:val="000000" w:themeColor="text1"/>
          <w:sz w:val="24"/>
          <w:szCs w:val="24"/>
          <w:lang w:eastAsia="ru-RU"/>
        </w:rPr>
        <w:t xml:space="preserve">есяти рабочих дней со дня направления победителю аукциона проекта указанного договора не был им подписан и представлен Организатору аукциона, Организатор аукциона направляет указанный договор участнику аукциона, который сделал предпоследнее предложение о цене предмета аукциона, для </w:t>
      </w:r>
      <w:r w:rsidR="00F70C75">
        <w:rPr>
          <w:rFonts w:ascii="Times New Roman" w:eastAsia="Times New Roman" w:hAnsi="Times New Roman"/>
          <w:color w:val="000000" w:themeColor="text1"/>
          <w:sz w:val="24"/>
          <w:szCs w:val="24"/>
          <w:lang w:eastAsia="ru-RU"/>
        </w:rPr>
        <w:t>его</w:t>
      </w:r>
      <w:r w:rsidRPr="00F44FF1">
        <w:rPr>
          <w:rFonts w:ascii="Times New Roman" w:eastAsia="Times New Roman" w:hAnsi="Times New Roman"/>
          <w:color w:val="000000" w:themeColor="text1"/>
          <w:sz w:val="24"/>
          <w:szCs w:val="24"/>
          <w:lang w:eastAsia="ru-RU"/>
        </w:rPr>
        <w:t xml:space="preserve"> заключения </w:t>
      </w:r>
      <w:r w:rsidRPr="006F1351">
        <w:rPr>
          <w:rFonts w:ascii="Times New Roman" w:eastAsia="Times New Roman" w:hAnsi="Times New Roman"/>
          <w:color w:val="000000" w:themeColor="text1"/>
          <w:sz w:val="24"/>
          <w:szCs w:val="24"/>
          <w:u w:val="single"/>
          <w:lang w:eastAsia="ru-RU"/>
        </w:rPr>
        <w:t>по цене, предложенной таким участником аукциона</w:t>
      </w:r>
      <w:r w:rsidRPr="00F44FF1">
        <w:rPr>
          <w:rFonts w:ascii="Times New Roman" w:eastAsia="Times New Roman" w:hAnsi="Times New Roman"/>
          <w:color w:val="000000" w:themeColor="text1"/>
          <w:sz w:val="24"/>
          <w:szCs w:val="24"/>
          <w:lang w:eastAsia="ru-RU"/>
        </w:rPr>
        <w:t>.</w:t>
      </w:r>
    </w:p>
    <w:p w:rsidR="00E23132" w:rsidRDefault="00E23132" w:rsidP="001C371B">
      <w:pPr>
        <w:spacing w:after="0" w:line="240" w:lineRule="auto"/>
        <w:ind w:left="-851" w:firstLine="851"/>
        <w:jc w:val="both"/>
        <w:rPr>
          <w:rFonts w:ascii="Times New Roman" w:eastAsia="Times New Roman" w:hAnsi="Times New Roman"/>
          <w:sz w:val="24"/>
          <w:szCs w:val="24"/>
          <w:lang w:eastAsia="ru-RU"/>
        </w:rPr>
      </w:pPr>
    </w:p>
    <w:p w:rsidR="001C371B" w:rsidRDefault="00F44FF1" w:rsidP="001C371B">
      <w:pPr>
        <w:spacing w:after="0" w:line="240" w:lineRule="auto"/>
        <w:ind w:left="-851" w:firstLine="851"/>
        <w:jc w:val="both"/>
        <w:rPr>
          <w:rFonts w:ascii="Times New Roman" w:hAnsi="Times New Roman"/>
          <w:color w:val="000000" w:themeColor="text1"/>
          <w:sz w:val="24"/>
          <w:szCs w:val="24"/>
          <w:shd w:val="clear" w:color="auto" w:fill="FFFFFF"/>
        </w:rPr>
      </w:pPr>
      <w:r w:rsidRPr="00F44FF1">
        <w:rPr>
          <w:rFonts w:ascii="Times New Roman" w:eastAsia="Times New Roman" w:hAnsi="Times New Roman"/>
          <w:color w:val="000000" w:themeColor="text1"/>
          <w:sz w:val="24"/>
          <w:szCs w:val="24"/>
          <w:lang w:eastAsia="ru-RU"/>
        </w:rPr>
        <w:t>9.</w:t>
      </w:r>
      <w:r w:rsidR="00530B0E">
        <w:rPr>
          <w:rFonts w:ascii="Times New Roman" w:eastAsia="Times New Roman" w:hAnsi="Times New Roman"/>
          <w:color w:val="000000" w:themeColor="text1"/>
          <w:sz w:val="24"/>
          <w:szCs w:val="24"/>
          <w:lang w:eastAsia="ru-RU"/>
        </w:rPr>
        <w:t>9</w:t>
      </w:r>
      <w:r w:rsidRPr="00F44FF1">
        <w:rPr>
          <w:rFonts w:ascii="Times New Roman" w:eastAsia="Times New Roman" w:hAnsi="Times New Roman"/>
          <w:color w:val="000000" w:themeColor="text1"/>
          <w:sz w:val="24"/>
          <w:szCs w:val="24"/>
          <w:lang w:eastAsia="ru-RU"/>
        </w:rPr>
        <w:t xml:space="preserve">. </w:t>
      </w:r>
      <w:r w:rsidR="009951FC" w:rsidRPr="00F44FF1">
        <w:rPr>
          <w:rFonts w:ascii="Times New Roman" w:hAnsi="Times New Roman"/>
          <w:color w:val="000000" w:themeColor="text1"/>
          <w:sz w:val="24"/>
          <w:szCs w:val="24"/>
          <w:shd w:val="clear" w:color="auto" w:fill="FFFFFF"/>
        </w:rPr>
        <w:t>В случае, если в течение десяти р</w:t>
      </w:r>
      <w:r w:rsidR="00201855">
        <w:rPr>
          <w:rFonts w:ascii="Times New Roman" w:hAnsi="Times New Roman"/>
          <w:color w:val="000000" w:themeColor="text1"/>
          <w:sz w:val="24"/>
          <w:szCs w:val="24"/>
          <w:shd w:val="clear" w:color="auto" w:fill="FFFFFF"/>
        </w:rPr>
        <w:t>абочих дней со дня направления у</w:t>
      </w:r>
      <w:r w:rsidR="009951FC" w:rsidRPr="00F44FF1">
        <w:rPr>
          <w:rFonts w:ascii="Times New Roman" w:hAnsi="Times New Roman"/>
          <w:color w:val="000000" w:themeColor="text1"/>
          <w:sz w:val="24"/>
          <w:szCs w:val="24"/>
          <w:shd w:val="clear" w:color="auto" w:fill="FFFFFF"/>
        </w:rPr>
        <w:t xml:space="preserve">частнику аукциона, который сделал предпоследнее предложение о цене предмета аукциона, проекта договора аренды земельного участка этот участник </w:t>
      </w:r>
      <w:r w:rsidRPr="00F44FF1">
        <w:rPr>
          <w:rFonts w:ascii="Times New Roman" w:hAnsi="Times New Roman"/>
          <w:color w:val="000000" w:themeColor="text1"/>
          <w:sz w:val="24"/>
          <w:szCs w:val="24"/>
          <w:shd w:val="clear" w:color="auto" w:fill="FFFFFF"/>
        </w:rPr>
        <w:t xml:space="preserve">не представил </w:t>
      </w:r>
      <w:r>
        <w:rPr>
          <w:rFonts w:ascii="Times New Roman" w:hAnsi="Times New Roman"/>
          <w:color w:val="000000" w:themeColor="text1"/>
          <w:sz w:val="24"/>
          <w:szCs w:val="24"/>
          <w:shd w:val="clear" w:color="auto" w:fill="FFFFFF"/>
        </w:rPr>
        <w:t>Организатору аукциона</w:t>
      </w:r>
      <w:r w:rsidRPr="00F44FF1">
        <w:rPr>
          <w:rFonts w:ascii="Times New Roman" w:hAnsi="Times New Roman"/>
          <w:color w:val="000000" w:themeColor="text1"/>
          <w:sz w:val="24"/>
          <w:szCs w:val="24"/>
          <w:shd w:val="clear" w:color="auto" w:fill="FFFFFF"/>
        </w:rPr>
        <w:t xml:space="preserve"> подписанный им договор аренды земельного участка, Организатор аукциона </w:t>
      </w:r>
      <w:r w:rsidR="009951FC" w:rsidRPr="00F44FF1">
        <w:rPr>
          <w:rFonts w:ascii="Times New Roman" w:hAnsi="Times New Roman"/>
          <w:color w:val="000000" w:themeColor="text1"/>
          <w:sz w:val="24"/>
          <w:szCs w:val="24"/>
          <w:shd w:val="clear" w:color="auto" w:fill="FFFFFF"/>
        </w:rPr>
        <w:t xml:space="preserve">вправе объявить о проведении повторного аукциона или распорядиться земельным участком иным образом в соответствии с </w:t>
      </w:r>
      <w:r w:rsidRPr="00F44FF1">
        <w:rPr>
          <w:rFonts w:ascii="Times New Roman" w:hAnsi="Times New Roman"/>
          <w:color w:val="000000" w:themeColor="text1"/>
          <w:sz w:val="24"/>
          <w:szCs w:val="24"/>
          <w:shd w:val="clear" w:color="auto" w:fill="FFFFFF"/>
        </w:rPr>
        <w:t>Земельным кодексом РФ</w:t>
      </w:r>
      <w:r>
        <w:rPr>
          <w:rFonts w:ascii="Times New Roman" w:hAnsi="Times New Roman"/>
          <w:color w:val="000000" w:themeColor="text1"/>
          <w:sz w:val="24"/>
          <w:szCs w:val="24"/>
          <w:shd w:val="clear" w:color="auto" w:fill="FFFFFF"/>
        </w:rPr>
        <w:t>.</w:t>
      </w:r>
    </w:p>
    <w:p w:rsidR="00E23132" w:rsidRDefault="00E23132" w:rsidP="001C371B">
      <w:pPr>
        <w:spacing w:after="0" w:line="240" w:lineRule="auto"/>
        <w:ind w:left="-851" w:firstLine="851"/>
        <w:jc w:val="both"/>
        <w:rPr>
          <w:rFonts w:ascii="Times New Roman" w:eastAsia="Times New Roman" w:hAnsi="Times New Roman"/>
          <w:sz w:val="24"/>
          <w:szCs w:val="24"/>
          <w:lang w:eastAsia="ru-RU"/>
        </w:rPr>
      </w:pPr>
    </w:p>
    <w:p w:rsidR="00E23132" w:rsidRPr="00E23132" w:rsidRDefault="00E23132" w:rsidP="00E23132">
      <w:pPr>
        <w:spacing w:after="0" w:line="240" w:lineRule="auto"/>
        <w:ind w:left="-851" w:firstLine="851"/>
        <w:jc w:val="both"/>
        <w:rPr>
          <w:rFonts w:ascii="Times New Roman" w:hAnsi="Times New Roman"/>
          <w:color w:val="000000" w:themeColor="text1"/>
          <w:sz w:val="24"/>
          <w:szCs w:val="24"/>
          <w:shd w:val="clear" w:color="auto" w:fill="FFFFFF"/>
        </w:rPr>
      </w:pPr>
      <w:r w:rsidRPr="00E23132">
        <w:rPr>
          <w:rFonts w:ascii="Times New Roman" w:eastAsia="Times New Roman" w:hAnsi="Times New Roman"/>
          <w:color w:val="000000" w:themeColor="text1"/>
          <w:sz w:val="24"/>
          <w:szCs w:val="24"/>
          <w:lang w:eastAsia="ru-RU"/>
        </w:rPr>
        <w:t>9.</w:t>
      </w:r>
      <w:r w:rsidR="00530B0E">
        <w:rPr>
          <w:rFonts w:ascii="Times New Roman" w:eastAsia="Times New Roman" w:hAnsi="Times New Roman"/>
          <w:color w:val="000000" w:themeColor="text1"/>
          <w:sz w:val="24"/>
          <w:szCs w:val="24"/>
          <w:lang w:eastAsia="ru-RU"/>
        </w:rPr>
        <w:t>10</w:t>
      </w:r>
      <w:r w:rsidRPr="00E23132">
        <w:rPr>
          <w:rFonts w:ascii="Times New Roman" w:eastAsia="Times New Roman" w:hAnsi="Times New Roman"/>
          <w:color w:val="000000" w:themeColor="text1"/>
          <w:sz w:val="24"/>
          <w:szCs w:val="24"/>
          <w:lang w:eastAsia="ru-RU"/>
        </w:rPr>
        <w:t>. З</w:t>
      </w:r>
      <w:r w:rsidR="00201855">
        <w:rPr>
          <w:rFonts w:ascii="Times New Roman" w:hAnsi="Times New Roman"/>
          <w:color w:val="000000" w:themeColor="text1"/>
          <w:sz w:val="24"/>
          <w:szCs w:val="24"/>
          <w:shd w:val="clear" w:color="auto" w:fill="FFFFFF"/>
        </w:rPr>
        <w:t>адатки, внесенные</w:t>
      </w:r>
      <w:r w:rsidRPr="00E23132">
        <w:rPr>
          <w:rFonts w:ascii="Times New Roman" w:hAnsi="Times New Roman"/>
          <w:color w:val="000000" w:themeColor="text1"/>
          <w:sz w:val="24"/>
          <w:szCs w:val="24"/>
          <w:shd w:val="clear" w:color="auto" w:fill="FFFFFF"/>
        </w:rPr>
        <w:t xml:space="preserve"> </w:t>
      </w:r>
      <w:r w:rsidR="00201855">
        <w:rPr>
          <w:rFonts w:ascii="Times New Roman" w:hAnsi="Times New Roman"/>
          <w:color w:val="000000" w:themeColor="text1"/>
          <w:sz w:val="24"/>
          <w:szCs w:val="24"/>
          <w:shd w:val="clear" w:color="auto" w:fill="FFFFFF"/>
        </w:rPr>
        <w:t xml:space="preserve">победителем аукциона, </w:t>
      </w:r>
      <w:r w:rsidRPr="00E23132">
        <w:rPr>
          <w:rFonts w:ascii="Times New Roman" w:hAnsi="Times New Roman"/>
          <w:color w:val="000000" w:themeColor="text1"/>
          <w:sz w:val="24"/>
          <w:szCs w:val="24"/>
          <w:shd w:val="clear" w:color="auto" w:fill="FFFFFF"/>
        </w:rPr>
        <w:t>иным</w:t>
      </w:r>
      <w:r w:rsidR="00201855">
        <w:rPr>
          <w:rFonts w:ascii="Times New Roman" w:hAnsi="Times New Roman"/>
          <w:color w:val="000000" w:themeColor="text1"/>
          <w:sz w:val="24"/>
          <w:szCs w:val="24"/>
          <w:shd w:val="clear" w:color="auto" w:fill="FFFFFF"/>
        </w:rPr>
        <w:t>и лицами</w:t>
      </w:r>
      <w:r w:rsidRPr="00E23132">
        <w:rPr>
          <w:rFonts w:ascii="Times New Roman" w:hAnsi="Times New Roman"/>
          <w:color w:val="000000" w:themeColor="text1"/>
          <w:sz w:val="24"/>
          <w:szCs w:val="24"/>
          <w:shd w:val="clear" w:color="auto" w:fill="FFFFFF"/>
        </w:rPr>
        <w:t>, с которым</w:t>
      </w:r>
      <w:r w:rsidR="00201855">
        <w:rPr>
          <w:rFonts w:ascii="Times New Roman" w:hAnsi="Times New Roman"/>
          <w:color w:val="000000" w:themeColor="text1"/>
          <w:sz w:val="24"/>
          <w:szCs w:val="24"/>
          <w:shd w:val="clear" w:color="auto" w:fill="FFFFFF"/>
        </w:rPr>
        <w:t>и</w:t>
      </w:r>
      <w:r w:rsidRPr="00E23132">
        <w:rPr>
          <w:rFonts w:ascii="Times New Roman" w:hAnsi="Times New Roman"/>
          <w:color w:val="000000" w:themeColor="text1"/>
          <w:sz w:val="24"/>
          <w:szCs w:val="24"/>
          <w:shd w:val="clear" w:color="auto" w:fill="FFFFFF"/>
        </w:rPr>
        <w:t xml:space="preserve"> договор аренды земельного участка заключается в соответствии с </w:t>
      </w:r>
      <w:hyperlink r:id="rId16" w:anchor="block_391213" w:history="1">
        <w:r w:rsidRPr="00E23132">
          <w:rPr>
            <w:rStyle w:val="a3"/>
            <w:rFonts w:ascii="Times New Roman" w:hAnsi="Times New Roman"/>
            <w:color w:val="000000" w:themeColor="text1"/>
            <w:sz w:val="24"/>
            <w:szCs w:val="24"/>
            <w:u w:val="none"/>
            <w:shd w:val="clear" w:color="auto" w:fill="FFFFFF"/>
          </w:rPr>
          <w:t>пунктом 13</w:t>
        </w:r>
      </w:hyperlink>
      <w:r w:rsidRPr="00E23132">
        <w:rPr>
          <w:rFonts w:ascii="Times New Roman" w:hAnsi="Times New Roman"/>
          <w:color w:val="000000" w:themeColor="text1"/>
          <w:sz w:val="24"/>
          <w:szCs w:val="24"/>
          <w:shd w:val="clear" w:color="auto" w:fill="FFFFFF"/>
        </w:rPr>
        <w:t xml:space="preserve">, </w:t>
      </w:r>
      <w:hyperlink r:id="rId17" w:anchor="block_391214" w:history="1">
        <w:r w:rsidRPr="00E23132">
          <w:rPr>
            <w:rStyle w:val="a3"/>
            <w:rFonts w:ascii="Times New Roman" w:hAnsi="Times New Roman"/>
            <w:color w:val="000000" w:themeColor="text1"/>
            <w:sz w:val="24"/>
            <w:szCs w:val="24"/>
            <w:u w:val="none"/>
            <w:shd w:val="clear" w:color="auto" w:fill="FFFFFF"/>
          </w:rPr>
          <w:t>14</w:t>
        </w:r>
      </w:hyperlink>
      <w:r w:rsidRPr="00E23132">
        <w:rPr>
          <w:rFonts w:ascii="Times New Roman" w:hAnsi="Times New Roman"/>
          <w:color w:val="000000" w:themeColor="text1"/>
          <w:sz w:val="24"/>
          <w:szCs w:val="24"/>
          <w:shd w:val="clear" w:color="auto" w:fill="FFFFFF"/>
        </w:rPr>
        <w:t xml:space="preserve">, </w:t>
      </w:r>
      <w:hyperlink r:id="rId18" w:anchor="block_391220" w:history="1">
        <w:r w:rsidRPr="00E23132">
          <w:rPr>
            <w:rStyle w:val="a3"/>
            <w:rFonts w:ascii="Times New Roman" w:hAnsi="Times New Roman"/>
            <w:color w:val="000000" w:themeColor="text1"/>
            <w:sz w:val="24"/>
            <w:szCs w:val="24"/>
            <w:u w:val="none"/>
            <w:shd w:val="clear" w:color="auto" w:fill="FFFFFF"/>
          </w:rPr>
          <w:t>20</w:t>
        </w:r>
      </w:hyperlink>
      <w:r w:rsidRPr="00E23132">
        <w:rPr>
          <w:rFonts w:ascii="Times New Roman" w:hAnsi="Times New Roman"/>
          <w:color w:val="000000" w:themeColor="text1"/>
          <w:sz w:val="24"/>
          <w:szCs w:val="24"/>
          <w:shd w:val="clear" w:color="auto" w:fill="FFFFFF"/>
        </w:rPr>
        <w:t xml:space="preserve"> или </w:t>
      </w:r>
      <w:hyperlink r:id="rId19" w:anchor="block_391225" w:history="1">
        <w:r w:rsidRPr="00E23132">
          <w:rPr>
            <w:rStyle w:val="a3"/>
            <w:rFonts w:ascii="Times New Roman" w:hAnsi="Times New Roman"/>
            <w:color w:val="000000" w:themeColor="text1"/>
            <w:sz w:val="24"/>
            <w:szCs w:val="24"/>
            <w:u w:val="none"/>
            <w:shd w:val="clear" w:color="auto" w:fill="FFFFFF"/>
          </w:rPr>
          <w:t>25</w:t>
        </w:r>
      </w:hyperlink>
      <w:r w:rsidRPr="00E23132">
        <w:rPr>
          <w:rFonts w:ascii="Times New Roman" w:hAnsi="Times New Roman"/>
          <w:color w:val="000000" w:themeColor="text1"/>
          <w:sz w:val="24"/>
          <w:szCs w:val="24"/>
          <w:shd w:val="clear" w:color="auto" w:fill="FFFFFF"/>
        </w:rPr>
        <w:t xml:space="preserve"> ст. 39.12 Земельного кодекса РФ</w:t>
      </w:r>
      <w:r w:rsidR="00201855">
        <w:rPr>
          <w:rFonts w:ascii="Times New Roman" w:hAnsi="Times New Roman"/>
          <w:color w:val="000000" w:themeColor="text1"/>
          <w:sz w:val="24"/>
          <w:szCs w:val="24"/>
          <w:shd w:val="clear" w:color="auto" w:fill="FFFFFF"/>
        </w:rPr>
        <w:t xml:space="preserve">, и </w:t>
      </w:r>
      <w:r w:rsidRPr="00E23132">
        <w:rPr>
          <w:rFonts w:ascii="Times New Roman" w:hAnsi="Times New Roman"/>
          <w:color w:val="000000" w:themeColor="text1"/>
          <w:sz w:val="24"/>
          <w:szCs w:val="24"/>
          <w:shd w:val="clear" w:color="auto" w:fill="FFFFFF"/>
        </w:rPr>
        <w:t xml:space="preserve">не заключившими в установленном </w:t>
      </w:r>
      <w:r w:rsidR="00201855">
        <w:rPr>
          <w:rFonts w:ascii="Times New Roman" w:hAnsi="Times New Roman"/>
          <w:color w:val="000000" w:themeColor="text1"/>
          <w:sz w:val="24"/>
          <w:szCs w:val="24"/>
          <w:shd w:val="clear" w:color="auto" w:fill="FFFFFF"/>
        </w:rPr>
        <w:t>порядке</w:t>
      </w:r>
      <w:r w:rsidRPr="00E23132">
        <w:rPr>
          <w:rFonts w:ascii="Times New Roman" w:hAnsi="Times New Roman"/>
          <w:color w:val="000000" w:themeColor="text1"/>
          <w:sz w:val="24"/>
          <w:szCs w:val="24"/>
          <w:shd w:val="clear" w:color="auto" w:fill="FFFFFF"/>
        </w:rPr>
        <w:t xml:space="preserve"> договора аренды земельного участка вследствие уклонения от </w:t>
      </w:r>
      <w:r w:rsidR="005A215D">
        <w:rPr>
          <w:rFonts w:ascii="Times New Roman" w:hAnsi="Times New Roman"/>
          <w:color w:val="000000" w:themeColor="text1"/>
          <w:sz w:val="24"/>
          <w:szCs w:val="24"/>
          <w:shd w:val="clear" w:color="auto" w:fill="FFFFFF"/>
        </w:rPr>
        <w:t>его заключения</w:t>
      </w:r>
      <w:r w:rsidRPr="00E23132">
        <w:rPr>
          <w:rFonts w:ascii="Times New Roman" w:hAnsi="Times New Roman"/>
          <w:color w:val="000000" w:themeColor="text1"/>
          <w:sz w:val="24"/>
          <w:szCs w:val="24"/>
          <w:shd w:val="clear" w:color="auto" w:fill="FFFFFF"/>
        </w:rPr>
        <w:t xml:space="preserve">, </w:t>
      </w:r>
      <w:r w:rsidR="00201855">
        <w:rPr>
          <w:rFonts w:ascii="Times New Roman" w:hAnsi="Times New Roman"/>
          <w:color w:val="000000" w:themeColor="text1"/>
          <w:sz w:val="24"/>
          <w:szCs w:val="24"/>
          <w:shd w:val="clear" w:color="auto" w:fill="FFFFFF"/>
        </w:rPr>
        <w:t xml:space="preserve">указанным лицам </w:t>
      </w:r>
      <w:r w:rsidRPr="00E23132">
        <w:rPr>
          <w:rFonts w:ascii="Times New Roman" w:hAnsi="Times New Roman"/>
          <w:color w:val="000000" w:themeColor="text1"/>
          <w:sz w:val="24"/>
          <w:szCs w:val="24"/>
          <w:shd w:val="clear" w:color="auto" w:fill="FFFFFF"/>
        </w:rPr>
        <w:t>не возвращаются.</w:t>
      </w:r>
    </w:p>
    <w:p w:rsidR="001C371B" w:rsidRPr="00E23132" w:rsidRDefault="001C371B" w:rsidP="001C371B">
      <w:pPr>
        <w:spacing w:after="0" w:line="240" w:lineRule="auto"/>
        <w:ind w:left="-851" w:firstLine="851"/>
        <w:jc w:val="both"/>
        <w:rPr>
          <w:rFonts w:ascii="Times New Roman" w:eastAsia="Times New Roman" w:hAnsi="Times New Roman"/>
          <w:color w:val="000000" w:themeColor="text1"/>
          <w:sz w:val="24"/>
          <w:szCs w:val="24"/>
          <w:lang w:eastAsia="ru-RU"/>
        </w:rPr>
      </w:pPr>
    </w:p>
    <w:p w:rsidR="005D75C0" w:rsidRDefault="00F44FF1" w:rsidP="001C371B">
      <w:pPr>
        <w:spacing w:after="0" w:line="240" w:lineRule="auto"/>
        <w:ind w:left="-851"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w:t>
      </w:r>
      <w:r w:rsidR="00530B0E">
        <w:rPr>
          <w:rFonts w:ascii="Times New Roman" w:eastAsia="Times New Roman" w:hAnsi="Times New Roman"/>
          <w:sz w:val="24"/>
          <w:szCs w:val="24"/>
          <w:lang w:eastAsia="ru-RU"/>
        </w:rPr>
        <w:t>11</w:t>
      </w:r>
      <w:r>
        <w:rPr>
          <w:rFonts w:ascii="Times New Roman" w:eastAsia="Times New Roman" w:hAnsi="Times New Roman"/>
          <w:sz w:val="24"/>
          <w:szCs w:val="24"/>
          <w:lang w:eastAsia="ru-RU"/>
        </w:rPr>
        <w:t xml:space="preserve">. </w:t>
      </w:r>
      <w:r w:rsidR="005A215D">
        <w:rPr>
          <w:rFonts w:ascii="Times New Roman" w:eastAsia="Times New Roman" w:hAnsi="Times New Roman"/>
          <w:sz w:val="24"/>
          <w:szCs w:val="24"/>
          <w:lang w:eastAsia="ru-RU"/>
        </w:rPr>
        <w:t>Сведения о победителе аукциона, уклонившемся</w:t>
      </w:r>
      <w:r w:rsidR="005D75C0" w:rsidRPr="00002115">
        <w:rPr>
          <w:rFonts w:ascii="Times New Roman" w:eastAsia="Times New Roman" w:hAnsi="Times New Roman"/>
          <w:sz w:val="24"/>
          <w:szCs w:val="24"/>
          <w:lang w:eastAsia="ru-RU"/>
        </w:rPr>
        <w:t xml:space="preserve"> от заключения договора аренды земельного участка, являющегося предметом аукциона, и об и</w:t>
      </w:r>
      <w:r w:rsidR="005A215D">
        <w:rPr>
          <w:rFonts w:ascii="Times New Roman" w:eastAsia="Times New Roman" w:hAnsi="Times New Roman"/>
          <w:sz w:val="24"/>
          <w:szCs w:val="24"/>
          <w:lang w:eastAsia="ru-RU"/>
        </w:rPr>
        <w:t>ных лицах, с которыми указанный договор заключае</w:t>
      </w:r>
      <w:r w:rsidR="005D75C0" w:rsidRPr="00002115">
        <w:rPr>
          <w:rFonts w:ascii="Times New Roman" w:eastAsia="Times New Roman" w:hAnsi="Times New Roman"/>
          <w:sz w:val="24"/>
          <w:szCs w:val="24"/>
          <w:lang w:eastAsia="ru-RU"/>
        </w:rPr>
        <w:t xml:space="preserve">тся в соответствии с </w:t>
      </w:r>
      <w:r w:rsidR="00666B32">
        <w:rPr>
          <w:rFonts w:ascii="Times New Roman" w:eastAsia="Times New Roman" w:hAnsi="Times New Roman"/>
          <w:sz w:val="24"/>
          <w:szCs w:val="24"/>
          <w:lang w:eastAsia="ru-RU"/>
        </w:rPr>
        <w:t>пунктом 13, 14, 20 или 25 ст.</w:t>
      </w:r>
      <w:r w:rsidR="005D75C0" w:rsidRPr="00002115">
        <w:rPr>
          <w:rFonts w:ascii="Times New Roman" w:eastAsia="Times New Roman" w:hAnsi="Times New Roman"/>
          <w:sz w:val="24"/>
          <w:szCs w:val="24"/>
          <w:lang w:eastAsia="ru-RU"/>
        </w:rPr>
        <w:t xml:space="preserve"> 39.12 Земельного кодекса </w:t>
      </w:r>
      <w:r w:rsidR="005A215D">
        <w:rPr>
          <w:rFonts w:ascii="Times New Roman" w:eastAsia="Times New Roman" w:hAnsi="Times New Roman"/>
          <w:sz w:val="24"/>
          <w:szCs w:val="24"/>
          <w:lang w:eastAsia="ru-RU"/>
        </w:rPr>
        <w:t>РФ и которые уклонились от его</w:t>
      </w:r>
      <w:r w:rsidR="005D75C0" w:rsidRPr="00002115">
        <w:rPr>
          <w:rFonts w:ascii="Times New Roman" w:eastAsia="Times New Roman" w:hAnsi="Times New Roman"/>
          <w:sz w:val="24"/>
          <w:szCs w:val="24"/>
          <w:lang w:eastAsia="ru-RU"/>
        </w:rPr>
        <w:t xml:space="preserve"> заключения, включаются в реестр недобросовестных участников аукциона.</w:t>
      </w:r>
    </w:p>
    <w:p w:rsidR="005D75C0" w:rsidRPr="005C3D8F" w:rsidRDefault="005D75C0" w:rsidP="005D75C0">
      <w:pPr>
        <w:suppressAutoHyphens w:val="0"/>
        <w:autoSpaceDE w:val="0"/>
        <w:autoSpaceDN w:val="0"/>
        <w:adjustRightInd w:val="0"/>
        <w:spacing w:after="0" w:line="240" w:lineRule="auto"/>
        <w:ind w:left="-851" w:firstLine="709"/>
        <w:jc w:val="center"/>
        <w:rPr>
          <w:rFonts w:ascii="Times New Roman" w:eastAsia="Times New Roman" w:hAnsi="Times New Roman"/>
          <w:sz w:val="24"/>
          <w:szCs w:val="24"/>
          <w:lang w:eastAsia="ru-RU"/>
        </w:rPr>
      </w:pPr>
    </w:p>
    <w:p w:rsidR="005D75C0" w:rsidRPr="001D225B" w:rsidRDefault="001C371B" w:rsidP="005D75C0">
      <w:pPr>
        <w:suppressAutoHyphens w:val="0"/>
        <w:autoSpaceDE w:val="0"/>
        <w:autoSpaceDN w:val="0"/>
        <w:adjustRightInd w:val="0"/>
        <w:spacing w:after="0" w:line="240" w:lineRule="auto"/>
        <w:ind w:left="-851" w:firstLine="709"/>
        <w:jc w:val="center"/>
        <w:outlineLvl w:val="1"/>
        <w:rPr>
          <w:rFonts w:ascii="Times New Roman" w:eastAsia="Times New Roman" w:hAnsi="Times New Roman"/>
          <w:b/>
          <w:sz w:val="24"/>
          <w:szCs w:val="24"/>
          <w:lang w:eastAsia="ru-RU"/>
        </w:rPr>
      </w:pPr>
      <w:r w:rsidRPr="001D225B">
        <w:rPr>
          <w:rFonts w:ascii="Times New Roman" w:eastAsia="Times New Roman" w:hAnsi="Times New Roman"/>
          <w:b/>
          <w:sz w:val="24"/>
          <w:szCs w:val="24"/>
          <w:lang w:eastAsia="ru-RU"/>
        </w:rPr>
        <w:t xml:space="preserve">РАЗДЕЛ </w:t>
      </w:r>
      <w:r w:rsidR="00F44FF1" w:rsidRPr="001D225B">
        <w:rPr>
          <w:rFonts w:ascii="Times New Roman" w:eastAsia="Times New Roman" w:hAnsi="Times New Roman"/>
          <w:b/>
          <w:sz w:val="24"/>
          <w:szCs w:val="24"/>
          <w:lang w:val="en-US" w:eastAsia="ru-RU"/>
        </w:rPr>
        <w:t>X</w:t>
      </w:r>
      <w:r w:rsidR="00F44FF1" w:rsidRPr="001D225B">
        <w:rPr>
          <w:rFonts w:ascii="Times New Roman" w:eastAsia="Times New Roman" w:hAnsi="Times New Roman"/>
          <w:b/>
          <w:sz w:val="24"/>
          <w:szCs w:val="24"/>
          <w:lang w:eastAsia="ru-RU"/>
        </w:rPr>
        <w:t xml:space="preserve">. </w:t>
      </w:r>
      <w:r w:rsidR="007D6624" w:rsidRPr="001D225B">
        <w:rPr>
          <w:rFonts w:ascii="Times New Roman" w:eastAsia="Times New Roman" w:hAnsi="Times New Roman"/>
          <w:b/>
          <w:sz w:val="24"/>
          <w:szCs w:val="24"/>
          <w:lang w:eastAsia="ru-RU"/>
        </w:rPr>
        <w:t>ЗАКЛЮЧИТЕЛЬНЫЕ ПОЛОЖЕНИЯ.</w:t>
      </w:r>
    </w:p>
    <w:p w:rsidR="007D6624" w:rsidRDefault="007D6624" w:rsidP="005D75C0">
      <w:pPr>
        <w:suppressAutoHyphens w:val="0"/>
        <w:autoSpaceDE w:val="0"/>
        <w:autoSpaceDN w:val="0"/>
        <w:adjustRightInd w:val="0"/>
        <w:spacing w:after="0" w:line="240" w:lineRule="auto"/>
        <w:ind w:left="-851" w:firstLine="709"/>
        <w:jc w:val="center"/>
        <w:outlineLvl w:val="1"/>
        <w:rPr>
          <w:rFonts w:ascii="Times New Roman" w:eastAsia="Times New Roman" w:hAnsi="Times New Roman"/>
          <w:sz w:val="24"/>
          <w:szCs w:val="24"/>
          <w:lang w:eastAsia="ru-RU"/>
        </w:rPr>
      </w:pPr>
    </w:p>
    <w:p w:rsidR="007D6624" w:rsidRDefault="007D6624" w:rsidP="007D6624">
      <w:pPr>
        <w:suppressAutoHyphens w:val="0"/>
        <w:autoSpaceDE w:val="0"/>
        <w:autoSpaceDN w:val="0"/>
        <w:adjustRightInd w:val="0"/>
        <w:spacing w:after="0" w:line="240" w:lineRule="auto"/>
        <w:ind w:left="-851"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10.1. Вопросы, связанные с проведением аукциона, и не нашедшие отражения в настоящем Информационном сообщении, регулируются действующим законодательством </w:t>
      </w:r>
      <w:r w:rsidR="00530B0E">
        <w:rPr>
          <w:rFonts w:ascii="Times New Roman" w:eastAsia="Times New Roman" w:hAnsi="Times New Roman"/>
          <w:sz w:val="24"/>
          <w:szCs w:val="24"/>
          <w:lang w:eastAsia="ru-RU"/>
        </w:rPr>
        <w:t xml:space="preserve">РФ </w:t>
      </w:r>
      <w:r>
        <w:rPr>
          <w:rFonts w:ascii="Times New Roman" w:eastAsia="Times New Roman" w:hAnsi="Times New Roman"/>
          <w:sz w:val="24"/>
          <w:szCs w:val="24"/>
          <w:lang w:eastAsia="ru-RU"/>
        </w:rPr>
        <w:t>и Регламентом.</w:t>
      </w:r>
    </w:p>
    <w:p w:rsidR="00794207" w:rsidRDefault="007D6624" w:rsidP="00794207">
      <w:pPr>
        <w:suppressAutoHyphens w:val="0"/>
        <w:autoSpaceDE w:val="0"/>
        <w:autoSpaceDN w:val="0"/>
        <w:adjustRightInd w:val="0"/>
        <w:spacing w:after="0" w:line="240" w:lineRule="auto"/>
        <w:ind w:left="-851" w:firstLine="709"/>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10.2. Информационное сообщение содержит два приложения:</w:t>
      </w:r>
    </w:p>
    <w:p w:rsidR="007D6624" w:rsidRDefault="005D75C0" w:rsidP="00794207">
      <w:pPr>
        <w:suppressAutoHyphens w:val="0"/>
        <w:autoSpaceDE w:val="0"/>
        <w:autoSpaceDN w:val="0"/>
        <w:adjustRightInd w:val="0"/>
        <w:spacing w:after="0" w:line="240" w:lineRule="auto"/>
        <w:ind w:left="-851" w:firstLine="709"/>
        <w:outlineLvl w:val="1"/>
        <w:rPr>
          <w:rFonts w:ascii="Times New Roman" w:eastAsia="Times New Roman" w:hAnsi="Times New Roman"/>
          <w:sz w:val="24"/>
          <w:szCs w:val="24"/>
          <w:lang w:eastAsia="ru-RU"/>
        </w:rPr>
      </w:pPr>
      <w:r w:rsidRPr="005C3D8F">
        <w:rPr>
          <w:rFonts w:ascii="Times New Roman" w:eastAsia="Times New Roman" w:hAnsi="Times New Roman"/>
          <w:sz w:val="24"/>
          <w:szCs w:val="24"/>
          <w:lang w:eastAsia="ru-RU"/>
        </w:rPr>
        <w:t xml:space="preserve">Приложение </w:t>
      </w:r>
      <w:r w:rsidR="00F44FF1">
        <w:rPr>
          <w:rFonts w:ascii="Times New Roman" w:eastAsia="Times New Roman" w:hAnsi="Times New Roman"/>
          <w:sz w:val="24"/>
          <w:szCs w:val="24"/>
          <w:lang w:eastAsia="ru-RU"/>
        </w:rPr>
        <w:t xml:space="preserve">№ </w:t>
      </w:r>
      <w:r w:rsidRPr="005C3D8F">
        <w:rPr>
          <w:rFonts w:ascii="Times New Roman" w:eastAsia="Times New Roman" w:hAnsi="Times New Roman"/>
          <w:sz w:val="24"/>
          <w:szCs w:val="24"/>
          <w:lang w:eastAsia="ru-RU"/>
        </w:rPr>
        <w:t>1. Фор</w:t>
      </w:r>
      <w:r w:rsidR="007D6624">
        <w:rPr>
          <w:rFonts w:ascii="Times New Roman" w:eastAsia="Times New Roman" w:hAnsi="Times New Roman"/>
          <w:sz w:val="24"/>
          <w:szCs w:val="24"/>
          <w:lang w:eastAsia="ru-RU"/>
        </w:rPr>
        <w:t>ма заявки на участие в аукционе</w:t>
      </w:r>
      <w:r w:rsidR="00794207">
        <w:rPr>
          <w:rFonts w:ascii="Times New Roman" w:eastAsia="Times New Roman" w:hAnsi="Times New Roman"/>
          <w:sz w:val="24"/>
          <w:szCs w:val="24"/>
          <w:lang w:eastAsia="ru-RU"/>
        </w:rPr>
        <w:t>.</w:t>
      </w:r>
    </w:p>
    <w:p w:rsidR="007D6624" w:rsidRPr="00F44FF1" w:rsidRDefault="005D75C0" w:rsidP="007D6624">
      <w:pPr>
        <w:suppressAutoHyphens w:val="0"/>
        <w:autoSpaceDE w:val="0"/>
        <w:autoSpaceDN w:val="0"/>
        <w:adjustRightInd w:val="0"/>
        <w:spacing w:after="0" w:line="240" w:lineRule="auto"/>
        <w:ind w:left="-851" w:firstLine="709"/>
        <w:outlineLvl w:val="1"/>
        <w:rPr>
          <w:rFonts w:ascii="Times New Roman" w:eastAsia="Times New Roman" w:hAnsi="Times New Roman"/>
          <w:sz w:val="24"/>
          <w:szCs w:val="24"/>
          <w:lang w:eastAsia="ru-RU"/>
        </w:rPr>
      </w:pPr>
      <w:r w:rsidRPr="005C3D8F">
        <w:rPr>
          <w:rFonts w:ascii="Times New Roman" w:eastAsia="Times New Roman" w:hAnsi="Times New Roman"/>
          <w:sz w:val="24"/>
          <w:szCs w:val="24"/>
          <w:lang w:eastAsia="ru-RU"/>
        </w:rPr>
        <w:t xml:space="preserve">Приложение </w:t>
      </w:r>
      <w:r w:rsidR="00F44FF1">
        <w:rPr>
          <w:rFonts w:ascii="Times New Roman" w:eastAsia="Times New Roman" w:hAnsi="Times New Roman"/>
          <w:sz w:val="24"/>
          <w:szCs w:val="24"/>
          <w:lang w:eastAsia="ru-RU"/>
        </w:rPr>
        <w:t xml:space="preserve">№ </w:t>
      </w:r>
      <w:r w:rsidRPr="005C3D8F">
        <w:rPr>
          <w:rFonts w:ascii="Times New Roman" w:eastAsia="Times New Roman" w:hAnsi="Times New Roman"/>
          <w:sz w:val="24"/>
          <w:szCs w:val="24"/>
          <w:lang w:eastAsia="ru-RU"/>
        </w:rPr>
        <w:t>2. Проект договор</w:t>
      </w:r>
      <w:r>
        <w:rPr>
          <w:rFonts w:ascii="Times New Roman" w:eastAsia="Times New Roman" w:hAnsi="Times New Roman"/>
          <w:sz w:val="24"/>
          <w:szCs w:val="24"/>
          <w:lang w:eastAsia="ru-RU"/>
        </w:rPr>
        <w:t>а</w:t>
      </w:r>
      <w:r w:rsidRPr="005C3D8F">
        <w:rPr>
          <w:rFonts w:ascii="Times New Roman" w:eastAsia="Times New Roman" w:hAnsi="Times New Roman"/>
          <w:sz w:val="24"/>
          <w:szCs w:val="24"/>
          <w:lang w:eastAsia="ru-RU"/>
        </w:rPr>
        <w:t xml:space="preserve"> аренды земельн</w:t>
      </w:r>
      <w:r>
        <w:rPr>
          <w:rFonts w:ascii="Times New Roman" w:eastAsia="Times New Roman" w:hAnsi="Times New Roman"/>
          <w:sz w:val="24"/>
          <w:szCs w:val="24"/>
          <w:lang w:eastAsia="ru-RU"/>
        </w:rPr>
        <w:t>ого</w:t>
      </w:r>
      <w:r w:rsidRPr="005C3D8F">
        <w:rPr>
          <w:rFonts w:ascii="Times New Roman" w:eastAsia="Times New Roman" w:hAnsi="Times New Roman"/>
          <w:sz w:val="24"/>
          <w:szCs w:val="24"/>
          <w:lang w:eastAsia="ru-RU"/>
        </w:rPr>
        <w:t xml:space="preserve"> участк</w:t>
      </w:r>
      <w:r>
        <w:rPr>
          <w:rFonts w:ascii="Times New Roman" w:eastAsia="Times New Roman" w:hAnsi="Times New Roman"/>
          <w:sz w:val="24"/>
          <w:szCs w:val="24"/>
          <w:lang w:eastAsia="ru-RU"/>
        </w:rPr>
        <w:t>а</w:t>
      </w:r>
      <w:r w:rsidRPr="005C3D8F">
        <w:rPr>
          <w:rFonts w:ascii="Times New Roman" w:eastAsia="Times New Roman" w:hAnsi="Times New Roman"/>
          <w:sz w:val="24"/>
          <w:szCs w:val="24"/>
          <w:lang w:eastAsia="ru-RU"/>
        </w:rPr>
        <w:t>.</w:t>
      </w:r>
    </w:p>
    <w:sectPr w:rsidR="007D6624" w:rsidRPr="00F44FF1" w:rsidSect="0034498C">
      <w:footerReference w:type="default" r:id="rId20"/>
      <w:pgSz w:w="11906" w:h="16838"/>
      <w:pgMar w:top="851" w:right="850" w:bottom="709" w:left="1701" w:header="397" w:footer="18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729" w:rsidRDefault="00C06729" w:rsidP="00793ED0">
      <w:pPr>
        <w:spacing w:after="0" w:line="240" w:lineRule="auto"/>
      </w:pPr>
      <w:r>
        <w:separator/>
      </w:r>
    </w:p>
  </w:endnote>
  <w:endnote w:type="continuationSeparator" w:id="0">
    <w:p w:rsidR="00C06729" w:rsidRDefault="00C06729" w:rsidP="0079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DE4" w:rsidRDefault="00977DE4" w:rsidP="0034498C">
    <w:pPr>
      <w:pStyle w:val="ae"/>
      <w:jc w:val="center"/>
    </w:pPr>
    <w:r w:rsidRPr="00D54E3B">
      <w:rPr>
        <w:rFonts w:ascii="Times New Roman" w:hAnsi="Times New Roman"/>
      </w:rPr>
      <w:fldChar w:fldCharType="begin"/>
    </w:r>
    <w:r w:rsidRPr="00D54E3B">
      <w:rPr>
        <w:rFonts w:ascii="Times New Roman" w:hAnsi="Times New Roman"/>
      </w:rPr>
      <w:instrText>PAGE   \* MERGEFORMAT</w:instrText>
    </w:r>
    <w:r w:rsidRPr="00D54E3B">
      <w:rPr>
        <w:rFonts w:ascii="Times New Roman" w:hAnsi="Times New Roman"/>
      </w:rPr>
      <w:fldChar w:fldCharType="separate"/>
    </w:r>
    <w:r w:rsidR="00E059A0">
      <w:rPr>
        <w:rFonts w:ascii="Times New Roman" w:hAnsi="Times New Roman"/>
        <w:noProof/>
      </w:rPr>
      <w:t>1</w:t>
    </w:r>
    <w:r w:rsidRPr="00D54E3B">
      <w:rPr>
        <w:rFonts w:ascii="Times New Roman" w:hAnsi="Times New Roman"/>
      </w:rPr>
      <w:fldChar w:fldCharType="end"/>
    </w:r>
  </w:p>
  <w:p w:rsidR="00977DE4" w:rsidRDefault="00977DE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729" w:rsidRDefault="00C06729" w:rsidP="00793ED0">
      <w:pPr>
        <w:spacing w:after="0" w:line="240" w:lineRule="auto"/>
      </w:pPr>
      <w:r>
        <w:separator/>
      </w:r>
    </w:p>
  </w:footnote>
  <w:footnote w:type="continuationSeparator" w:id="0">
    <w:p w:rsidR="00C06729" w:rsidRDefault="00C06729" w:rsidP="00793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8B8E5D8"/>
    <w:name w:val="WW8Num1"/>
    <w:lvl w:ilvl="0">
      <w:start w:val="1"/>
      <w:numFmt w:val="decimal"/>
      <w:lvlText w:val="%1."/>
      <w:lvlJc w:val="left"/>
      <w:pPr>
        <w:tabs>
          <w:tab w:val="num" w:pos="0"/>
        </w:tabs>
        <w:ind w:left="1068" w:hanging="360"/>
      </w:pPr>
      <w:rPr>
        <w:b/>
      </w:rPr>
    </w:lvl>
    <w:lvl w:ilvl="1">
      <w:start w:val="1"/>
      <w:numFmt w:val="decimal"/>
      <w:lvlText w:val="%1.%2."/>
      <w:lvlJc w:val="left"/>
      <w:pPr>
        <w:tabs>
          <w:tab w:val="num" w:pos="-142"/>
        </w:tabs>
        <w:ind w:left="786" w:hanging="360"/>
      </w:pPr>
      <w:rPr>
        <w:b/>
      </w:r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428" w:hanging="720"/>
      </w:pPr>
    </w:lvl>
    <w:lvl w:ilvl="4">
      <w:start w:val="1"/>
      <w:numFmt w:val="decimal"/>
      <w:lvlText w:val="%1.%2.%3.%4.%5."/>
      <w:lvlJc w:val="left"/>
      <w:pPr>
        <w:tabs>
          <w:tab w:val="num" w:pos="0"/>
        </w:tabs>
        <w:ind w:left="1788" w:hanging="1080"/>
      </w:pPr>
    </w:lvl>
    <w:lvl w:ilvl="5">
      <w:start w:val="1"/>
      <w:numFmt w:val="decimal"/>
      <w:lvlText w:val="%1.%2.%3.%4.%5.%6."/>
      <w:lvlJc w:val="left"/>
      <w:pPr>
        <w:tabs>
          <w:tab w:val="num" w:pos="0"/>
        </w:tabs>
        <w:ind w:left="1788" w:hanging="1080"/>
      </w:pPr>
    </w:lvl>
    <w:lvl w:ilvl="6">
      <w:start w:val="1"/>
      <w:numFmt w:val="decimal"/>
      <w:lvlText w:val="%1.%2.%3.%4.%5.%6.%7."/>
      <w:lvlJc w:val="left"/>
      <w:pPr>
        <w:tabs>
          <w:tab w:val="num" w:pos="0"/>
        </w:tabs>
        <w:ind w:left="2148" w:hanging="1440"/>
      </w:pPr>
    </w:lvl>
    <w:lvl w:ilvl="7">
      <w:start w:val="1"/>
      <w:numFmt w:val="decimal"/>
      <w:lvlText w:val="%1.%2.%3.%4.%5.%6.%7.%8."/>
      <w:lvlJc w:val="left"/>
      <w:pPr>
        <w:tabs>
          <w:tab w:val="num" w:pos="0"/>
        </w:tabs>
        <w:ind w:left="2148" w:hanging="1440"/>
      </w:pPr>
    </w:lvl>
    <w:lvl w:ilvl="8">
      <w:start w:val="1"/>
      <w:numFmt w:val="decimal"/>
      <w:lvlText w:val="%1.%2.%3.%4.%5.%6.%7.%8.%9."/>
      <w:lvlJc w:val="left"/>
      <w:pPr>
        <w:tabs>
          <w:tab w:val="num" w:pos="0"/>
        </w:tabs>
        <w:ind w:left="2508" w:hanging="1800"/>
      </w:pPr>
    </w:lvl>
  </w:abstractNum>
  <w:abstractNum w:abstractNumId="1" w15:restartNumberingAfterBreak="0">
    <w:nsid w:val="00000002"/>
    <w:multiLevelType w:val="singleLevel"/>
    <w:tmpl w:val="C1FEC742"/>
    <w:name w:val="WW8Num2"/>
    <w:lvl w:ilvl="0">
      <w:start w:val="7"/>
      <w:numFmt w:val="decimal"/>
      <w:lvlText w:val="%1."/>
      <w:lvlJc w:val="left"/>
      <w:pPr>
        <w:tabs>
          <w:tab w:val="num" w:pos="710"/>
        </w:tabs>
        <w:ind w:left="1778" w:hanging="360"/>
      </w:pPr>
      <w:rPr>
        <w:b/>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D7661262"/>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1B64B82"/>
    <w:multiLevelType w:val="hybridMultilevel"/>
    <w:tmpl w:val="1AF693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3BD2BA8"/>
    <w:multiLevelType w:val="multilevel"/>
    <w:tmpl w:val="C124FA6A"/>
    <w:lvl w:ilvl="0">
      <w:start w:val="4"/>
      <w:numFmt w:val="decimal"/>
      <w:lvlText w:val="%1."/>
      <w:lvlJc w:val="left"/>
      <w:pPr>
        <w:ind w:left="2487" w:hanging="360"/>
      </w:pPr>
      <w:rPr>
        <w:rFonts w:hint="default"/>
      </w:rPr>
    </w:lvl>
    <w:lvl w:ilvl="1">
      <w:start w:val="2"/>
      <w:numFmt w:val="decimal"/>
      <w:isLgl/>
      <w:lvlText w:val="%1.%2."/>
      <w:lvlJc w:val="left"/>
      <w:pPr>
        <w:ind w:left="1637" w:hanging="360"/>
      </w:pPr>
      <w:rPr>
        <w:rFonts w:hint="default"/>
        <w:b w:val="0"/>
        <w:i w:val="0"/>
      </w:rPr>
    </w:lvl>
    <w:lvl w:ilvl="2">
      <w:start w:val="1"/>
      <w:numFmt w:val="decimal"/>
      <w:isLgl/>
      <w:lvlText w:val="%1.%2.%3."/>
      <w:lvlJc w:val="left"/>
      <w:pPr>
        <w:ind w:left="1146" w:hanging="720"/>
      </w:pPr>
      <w:rPr>
        <w:rFonts w:hint="default"/>
        <w:b w:val="0"/>
        <w:i w:val="0"/>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 w15:restartNumberingAfterBreak="0">
    <w:nsid w:val="04502CC1"/>
    <w:multiLevelType w:val="multilevel"/>
    <w:tmpl w:val="4E86E96A"/>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700" w:hanging="115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C886C70"/>
    <w:multiLevelType w:val="hybridMultilevel"/>
    <w:tmpl w:val="A21239D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F3512C0"/>
    <w:multiLevelType w:val="hybridMultilevel"/>
    <w:tmpl w:val="E8E2DB18"/>
    <w:lvl w:ilvl="0" w:tplc="C58E6E9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3CF21C6"/>
    <w:multiLevelType w:val="multilevel"/>
    <w:tmpl w:val="C754986E"/>
    <w:lvl w:ilvl="0">
      <w:start w:val="6"/>
      <w:numFmt w:val="decimal"/>
      <w:lvlText w:val="%1."/>
      <w:lvlJc w:val="left"/>
      <w:pPr>
        <w:ind w:left="360" w:hanging="360"/>
      </w:pPr>
      <w:rPr>
        <w:rFonts w:eastAsia="Calibri" w:hint="default"/>
      </w:rPr>
    </w:lvl>
    <w:lvl w:ilvl="1">
      <w:start w:val="5"/>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15C73588"/>
    <w:multiLevelType w:val="multilevel"/>
    <w:tmpl w:val="78D2A99C"/>
    <w:lvl w:ilvl="0">
      <w:start w:val="3"/>
      <w:numFmt w:val="decimal"/>
      <w:lvlText w:val="%1."/>
      <w:lvlJc w:val="left"/>
      <w:pPr>
        <w:ind w:left="360" w:hanging="360"/>
      </w:pPr>
      <w:rPr>
        <w:rFonts w:hint="default"/>
        <w:b/>
      </w:rPr>
    </w:lvl>
    <w:lvl w:ilvl="1">
      <w:start w:val="4"/>
      <w:numFmt w:val="decimal"/>
      <w:lvlText w:val="%1.%2."/>
      <w:lvlJc w:val="left"/>
      <w:pPr>
        <w:ind w:left="1212" w:hanging="360"/>
      </w:pPr>
      <w:rPr>
        <w:rFonts w:hint="default"/>
        <w:b/>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1" w15:restartNumberingAfterBreak="0">
    <w:nsid w:val="177801C7"/>
    <w:multiLevelType w:val="multilevel"/>
    <w:tmpl w:val="7942771E"/>
    <w:lvl w:ilvl="0">
      <w:start w:val="1"/>
      <w:numFmt w:val="decimal"/>
      <w:lvlText w:val="%1."/>
      <w:lvlJc w:val="left"/>
      <w:pPr>
        <w:ind w:left="420" w:hanging="420"/>
      </w:pPr>
      <w:rPr>
        <w:rFonts w:hint="default"/>
        <w:b/>
      </w:rPr>
    </w:lvl>
    <w:lvl w:ilvl="1">
      <w:start w:val="1"/>
      <w:numFmt w:val="decimal"/>
      <w:lvlText w:val="%1.%2."/>
      <w:lvlJc w:val="left"/>
      <w:pPr>
        <w:ind w:left="1130" w:hanging="420"/>
      </w:pPr>
      <w:rPr>
        <w:rFonts w:hint="default"/>
        <w:b w:val="0"/>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2" w15:restartNumberingAfterBreak="0">
    <w:nsid w:val="196D2341"/>
    <w:multiLevelType w:val="multilevel"/>
    <w:tmpl w:val="59687FD6"/>
    <w:lvl w:ilvl="0">
      <w:start w:val="10"/>
      <w:numFmt w:val="decimal"/>
      <w:lvlText w:val="%1."/>
      <w:lvlJc w:val="left"/>
      <w:pPr>
        <w:ind w:left="600" w:hanging="600"/>
      </w:pPr>
      <w:rPr>
        <w:rFonts w:hint="default"/>
      </w:rPr>
    </w:lvl>
    <w:lvl w:ilvl="1">
      <w:start w:val="15"/>
      <w:numFmt w:val="decimal"/>
      <w:lvlText w:val="%1.%2."/>
      <w:lvlJc w:val="left"/>
      <w:pPr>
        <w:ind w:left="5704" w:hanging="60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13" w15:restartNumberingAfterBreak="0">
    <w:nsid w:val="1A7D59CF"/>
    <w:multiLevelType w:val="hybridMultilevel"/>
    <w:tmpl w:val="58A2C0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3622A20"/>
    <w:multiLevelType w:val="hybridMultilevel"/>
    <w:tmpl w:val="A540FB7A"/>
    <w:lvl w:ilvl="0" w:tplc="BF7A5B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E71F38"/>
    <w:multiLevelType w:val="multilevel"/>
    <w:tmpl w:val="1EFE5EB6"/>
    <w:lvl w:ilvl="0">
      <w:start w:val="1"/>
      <w:numFmt w:val="decimal"/>
      <w:lvlText w:val="%1."/>
      <w:lvlJc w:val="left"/>
      <w:pPr>
        <w:ind w:left="420" w:hanging="420"/>
      </w:pPr>
      <w:rPr>
        <w:rFonts w:hint="default"/>
        <w:b/>
      </w:rPr>
    </w:lvl>
    <w:lvl w:ilvl="1">
      <w:start w:val="1"/>
      <w:numFmt w:val="decimal"/>
      <w:lvlText w:val="%1.%2."/>
      <w:lvlJc w:val="left"/>
      <w:pPr>
        <w:ind w:left="1128" w:hanging="4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6" w15:restartNumberingAfterBreak="0">
    <w:nsid w:val="24CC5425"/>
    <w:multiLevelType w:val="multilevel"/>
    <w:tmpl w:val="BAE0D18A"/>
    <w:lvl w:ilvl="0">
      <w:start w:val="3"/>
      <w:numFmt w:val="decimal"/>
      <w:lvlText w:val="%1."/>
      <w:lvlJc w:val="left"/>
      <w:pPr>
        <w:ind w:left="1440" w:hanging="360"/>
      </w:pPr>
      <w:rPr>
        <w:rFonts w:hint="default"/>
      </w:rPr>
    </w:lvl>
    <w:lvl w:ilvl="1">
      <w:start w:val="2"/>
      <w:numFmt w:val="decimal"/>
      <w:isLgl/>
      <w:lvlText w:val="%1.%2."/>
      <w:lvlJc w:val="left"/>
      <w:pPr>
        <w:ind w:left="1212"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17" w15:restartNumberingAfterBreak="0">
    <w:nsid w:val="288F2CAC"/>
    <w:multiLevelType w:val="multilevel"/>
    <w:tmpl w:val="14B6DE8E"/>
    <w:lvl w:ilvl="0">
      <w:start w:val="5"/>
      <w:numFmt w:val="decimal"/>
      <w:lvlText w:val="%1."/>
      <w:lvlJc w:val="left"/>
      <w:pPr>
        <w:ind w:left="360" w:hanging="360"/>
      </w:pPr>
      <w:rPr>
        <w:rFonts w:hint="default"/>
      </w:rPr>
    </w:lvl>
    <w:lvl w:ilvl="1">
      <w:start w:val="6"/>
      <w:numFmt w:val="decimal"/>
      <w:lvlText w:val="%1.%2."/>
      <w:lvlJc w:val="left"/>
      <w:pPr>
        <w:ind w:left="4755" w:hanging="36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8" w15:restartNumberingAfterBreak="0">
    <w:nsid w:val="2A0F2E21"/>
    <w:multiLevelType w:val="multilevel"/>
    <w:tmpl w:val="C754986E"/>
    <w:lvl w:ilvl="0">
      <w:start w:val="6"/>
      <w:numFmt w:val="decimal"/>
      <w:lvlText w:val="%1."/>
      <w:lvlJc w:val="left"/>
      <w:pPr>
        <w:ind w:left="360" w:hanging="360"/>
      </w:pPr>
      <w:rPr>
        <w:rFonts w:eastAsia="Calibri" w:hint="default"/>
      </w:rPr>
    </w:lvl>
    <w:lvl w:ilvl="1">
      <w:start w:val="5"/>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2A1D4FAC"/>
    <w:multiLevelType w:val="hybridMultilevel"/>
    <w:tmpl w:val="7A4E65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1066C30"/>
    <w:multiLevelType w:val="multilevel"/>
    <w:tmpl w:val="D0F28BCC"/>
    <w:lvl w:ilvl="0">
      <w:start w:val="7"/>
      <w:numFmt w:val="decimal"/>
      <w:lvlText w:val="%1."/>
      <w:lvlJc w:val="left"/>
      <w:pPr>
        <w:ind w:left="360" w:hanging="360"/>
      </w:pPr>
      <w:rPr>
        <w:rFonts w:hint="default"/>
      </w:rPr>
    </w:lvl>
    <w:lvl w:ilvl="1">
      <w:start w:val="9"/>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1" w15:restartNumberingAfterBreak="0">
    <w:nsid w:val="31EC5AAE"/>
    <w:multiLevelType w:val="hybridMultilevel"/>
    <w:tmpl w:val="C4709866"/>
    <w:lvl w:ilvl="0" w:tplc="7138CEE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33F30AF"/>
    <w:multiLevelType w:val="multilevel"/>
    <w:tmpl w:val="7C822BA8"/>
    <w:lvl w:ilvl="0">
      <w:start w:val="4"/>
      <w:numFmt w:val="decimal"/>
      <w:lvlText w:val="%1"/>
      <w:lvlJc w:val="left"/>
      <w:pPr>
        <w:ind w:left="1506" w:hanging="567"/>
      </w:pPr>
      <w:rPr>
        <w:rFonts w:hint="default"/>
        <w:lang w:val="ru-RU" w:eastAsia="en-US" w:bidi="ar-SA"/>
      </w:rPr>
    </w:lvl>
    <w:lvl w:ilvl="1">
      <w:start w:val="1"/>
      <w:numFmt w:val="decimal"/>
      <w:lvlText w:val="%1.%2"/>
      <w:lvlJc w:val="left"/>
      <w:pPr>
        <w:ind w:left="1506" w:hanging="567"/>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372" w:hanging="850"/>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4" w:hanging="850"/>
      </w:pPr>
      <w:rPr>
        <w:rFonts w:hint="default"/>
        <w:lang w:val="ru-RU" w:eastAsia="en-US" w:bidi="ar-SA"/>
      </w:rPr>
    </w:lvl>
    <w:lvl w:ilvl="4">
      <w:numFmt w:val="bullet"/>
      <w:lvlText w:val="•"/>
      <w:lvlJc w:val="left"/>
      <w:pPr>
        <w:ind w:left="4521" w:hanging="850"/>
      </w:pPr>
      <w:rPr>
        <w:rFonts w:hint="default"/>
        <w:lang w:val="ru-RU" w:eastAsia="en-US" w:bidi="ar-SA"/>
      </w:rPr>
    </w:lvl>
    <w:lvl w:ilvl="5">
      <w:numFmt w:val="bullet"/>
      <w:lvlText w:val="•"/>
      <w:lvlJc w:val="left"/>
      <w:pPr>
        <w:ind w:left="5528" w:hanging="850"/>
      </w:pPr>
      <w:rPr>
        <w:rFonts w:hint="default"/>
        <w:lang w:val="ru-RU" w:eastAsia="en-US" w:bidi="ar-SA"/>
      </w:rPr>
    </w:lvl>
    <w:lvl w:ilvl="6">
      <w:numFmt w:val="bullet"/>
      <w:lvlText w:val="•"/>
      <w:lvlJc w:val="left"/>
      <w:pPr>
        <w:ind w:left="6535" w:hanging="850"/>
      </w:pPr>
      <w:rPr>
        <w:rFonts w:hint="default"/>
        <w:lang w:val="ru-RU" w:eastAsia="en-US" w:bidi="ar-SA"/>
      </w:rPr>
    </w:lvl>
    <w:lvl w:ilvl="7">
      <w:numFmt w:val="bullet"/>
      <w:lvlText w:val="•"/>
      <w:lvlJc w:val="left"/>
      <w:pPr>
        <w:ind w:left="7542" w:hanging="850"/>
      </w:pPr>
      <w:rPr>
        <w:rFonts w:hint="default"/>
        <w:lang w:val="ru-RU" w:eastAsia="en-US" w:bidi="ar-SA"/>
      </w:rPr>
    </w:lvl>
    <w:lvl w:ilvl="8">
      <w:numFmt w:val="bullet"/>
      <w:lvlText w:val="•"/>
      <w:lvlJc w:val="left"/>
      <w:pPr>
        <w:ind w:left="8549" w:hanging="850"/>
      </w:pPr>
      <w:rPr>
        <w:rFonts w:hint="default"/>
        <w:lang w:val="ru-RU" w:eastAsia="en-US" w:bidi="ar-SA"/>
      </w:rPr>
    </w:lvl>
  </w:abstractNum>
  <w:abstractNum w:abstractNumId="23" w15:restartNumberingAfterBreak="0">
    <w:nsid w:val="34EF6DBA"/>
    <w:multiLevelType w:val="multilevel"/>
    <w:tmpl w:val="AE94E782"/>
    <w:lvl w:ilvl="0">
      <w:start w:val="8"/>
      <w:numFmt w:val="decimal"/>
      <w:lvlText w:val="%1."/>
      <w:lvlJc w:val="left"/>
      <w:pPr>
        <w:ind w:left="360" w:hanging="360"/>
      </w:pPr>
      <w:rPr>
        <w:rFonts w:hint="default"/>
      </w:rPr>
    </w:lvl>
    <w:lvl w:ilvl="1">
      <w:start w:val="7"/>
      <w:numFmt w:val="decimal"/>
      <w:lvlText w:val="%1.%2."/>
      <w:lvlJc w:val="left"/>
      <w:pPr>
        <w:ind w:left="5464" w:hanging="36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24" w15:restartNumberingAfterBreak="0">
    <w:nsid w:val="369376BB"/>
    <w:multiLevelType w:val="multilevel"/>
    <w:tmpl w:val="7A766F26"/>
    <w:lvl w:ilvl="0">
      <w:start w:val="7"/>
      <w:numFmt w:val="decimal"/>
      <w:lvlText w:val="%1."/>
      <w:lvlJc w:val="left"/>
      <w:pPr>
        <w:ind w:left="360" w:hanging="360"/>
      </w:pPr>
      <w:rPr>
        <w:rFonts w:hint="default"/>
      </w:rPr>
    </w:lvl>
    <w:lvl w:ilvl="1">
      <w:start w:val="7"/>
      <w:numFmt w:val="decimal"/>
      <w:lvlText w:val="%1.%2."/>
      <w:lvlJc w:val="left"/>
      <w:pPr>
        <w:ind w:left="5464" w:hanging="36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25" w15:restartNumberingAfterBreak="0">
    <w:nsid w:val="36B632FF"/>
    <w:multiLevelType w:val="multilevel"/>
    <w:tmpl w:val="F0BA9964"/>
    <w:lvl w:ilvl="0">
      <w:start w:val="4"/>
      <w:numFmt w:val="decimal"/>
      <w:lvlText w:val="%1."/>
      <w:lvlJc w:val="left"/>
      <w:pPr>
        <w:ind w:left="540" w:hanging="540"/>
      </w:pPr>
      <w:rPr>
        <w:rFonts w:hint="default"/>
      </w:rPr>
    </w:lvl>
    <w:lvl w:ilvl="1">
      <w:start w:val="7"/>
      <w:numFmt w:val="decimal"/>
      <w:lvlText w:val="%1.%2."/>
      <w:lvlJc w:val="left"/>
      <w:pPr>
        <w:ind w:left="895" w:hanging="54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6" w15:restartNumberingAfterBreak="0">
    <w:nsid w:val="39C02A8B"/>
    <w:multiLevelType w:val="multilevel"/>
    <w:tmpl w:val="9266D6E8"/>
    <w:lvl w:ilvl="0">
      <w:start w:val="7"/>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DF6AAC"/>
    <w:multiLevelType w:val="multilevel"/>
    <w:tmpl w:val="74E88362"/>
    <w:lvl w:ilvl="0">
      <w:start w:val="1"/>
      <w:numFmt w:val="upperRoman"/>
      <w:lvlText w:val="%1."/>
      <w:lvlJc w:val="left"/>
      <w:pPr>
        <w:ind w:left="1080" w:hanging="720"/>
      </w:pPr>
      <w:rPr>
        <w:rFonts w:hint="default"/>
        <w:b/>
      </w:rPr>
    </w:lvl>
    <w:lvl w:ilvl="1">
      <w:start w:val="1"/>
      <w:numFmt w:val="decimal"/>
      <w:isLgl/>
      <w:lvlText w:val="%1.%2."/>
      <w:lvlJc w:val="left"/>
      <w:pPr>
        <w:ind w:left="2487" w:hanging="360"/>
      </w:pPr>
      <w:rPr>
        <w:rFonts w:hint="default"/>
        <w:b/>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abstractNum w:abstractNumId="28" w15:restartNumberingAfterBreak="0">
    <w:nsid w:val="3E0C1218"/>
    <w:multiLevelType w:val="hybridMultilevel"/>
    <w:tmpl w:val="9828D7CC"/>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40AB1B39"/>
    <w:multiLevelType w:val="multilevel"/>
    <w:tmpl w:val="C9568736"/>
    <w:lvl w:ilvl="0">
      <w:start w:val="1"/>
      <w:numFmt w:val="decimal"/>
      <w:lvlText w:val="%1."/>
      <w:lvlJc w:val="left"/>
      <w:pPr>
        <w:ind w:left="1418" w:hanging="708"/>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 w:hanging="1417"/>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2" w:hanging="1417"/>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187" w:hanging="1417"/>
      </w:pPr>
      <w:rPr>
        <w:rFonts w:hint="default"/>
        <w:lang w:val="ru-RU" w:eastAsia="en-US" w:bidi="ar-SA"/>
      </w:rPr>
    </w:lvl>
    <w:lvl w:ilvl="6">
      <w:numFmt w:val="bullet"/>
      <w:lvlText w:val="•"/>
      <w:lvlJc w:val="left"/>
      <w:pPr>
        <w:ind w:left="5221" w:hanging="1417"/>
      </w:pPr>
      <w:rPr>
        <w:rFonts w:hint="default"/>
        <w:lang w:val="ru-RU" w:eastAsia="en-US" w:bidi="ar-SA"/>
      </w:rPr>
    </w:lvl>
    <w:lvl w:ilvl="7">
      <w:numFmt w:val="bullet"/>
      <w:lvlText w:val="•"/>
      <w:lvlJc w:val="left"/>
      <w:pPr>
        <w:ind w:left="6255" w:hanging="1417"/>
      </w:pPr>
      <w:rPr>
        <w:rFonts w:hint="default"/>
        <w:lang w:val="ru-RU" w:eastAsia="en-US" w:bidi="ar-SA"/>
      </w:rPr>
    </w:lvl>
    <w:lvl w:ilvl="8">
      <w:numFmt w:val="bullet"/>
      <w:lvlText w:val="•"/>
      <w:lvlJc w:val="left"/>
      <w:pPr>
        <w:ind w:left="7288" w:hanging="1417"/>
      </w:pPr>
      <w:rPr>
        <w:rFonts w:hint="default"/>
        <w:lang w:val="ru-RU" w:eastAsia="en-US" w:bidi="ar-SA"/>
      </w:rPr>
    </w:lvl>
  </w:abstractNum>
  <w:abstractNum w:abstractNumId="30" w15:restartNumberingAfterBreak="0">
    <w:nsid w:val="473805FD"/>
    <w:multiLevelType w:val="hybridMultilevel"/>
    <w:tmpl w:val="8AE87CB8"/>
    <w:lvl w:ilvl="0" w:tplc="5C5C99D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1" w15:restartNumberingAfterBreak="0">
    <w:nsid w:val="487737D1"/>
    <w:multiLevelType w:val="multilevel"/>
    <w:tmpl w:val="F9FCCB40"/>
    <w:lvl w:ilvl="0">
      <w:start w:val="9"/>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32" w15:restartNumberingAfterBreak="0">
    <w:nsid w:val="518B0A90"/>
    <w:multiLevelType w:val="multilevel"/>
    <w:tmpl w:val="CE901F22"/>
    <w:lvl w:ilvl="0">
      <w:start w:val="6"/>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15:restartNumberingAfterBreak="0">
    <w:nsid w:val="531462B6"/>
    <w:multiLevelType w:val="multilevel"/>
    <w:tmpl w:val="6102F75E"/>
    <w:lvl w:ilvl="0">
      <w:start w:val="8"/>
      <w:numFmt w:val="decimal"/>
      <w:lvlText w:val="%1."/>
      <w:lvlJc w:val="left"/>
      <w:pPr>
        <w:ind w:left="360" w:hanging="360"/>
      </w:pPr>
      <w:rPr>
        <w:rFonts w:hint="default"/>
      </w:rPr>
    </w:lvl>
    <w:lvl w:ilvl="1">
      <w:start w:val="7"/>
      <w:numFmt w:val="decimal"/>
      <w:lvlText w:val="%1.%2."/>
      <w:lvlJc w:val="left"/>
      <w:pPr>
        <w:ind w:left="5464" w:hanging="36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34" w15:restartNumberingAfterBreak="0">
    <w:nsid w:val="562478C6"/>
    <w:multiLevelType w:val="multilevel"/>
    <w:tmpl w:val="10A86D6C"/>
    <w:lvl w:ilvl="0">
      <w:start w:val="8"/>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566A78FC"/>
    <w:multiLevelType w:val="multilevel"/>
    <w:tmpl w:val="6562DA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CC1B61"/>
    <w:multiLevelType w:val="multilevel"/>
    <w:tmpl w:val="F99A449C"/>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7" w15:restartNumberingAfterBreak="0">
    <w:nsid w:val="61AE1D53"/>
    <w:multiLevelType w:val="hybridMultilevel"/>
    <w:tmpl w:val="6EAE897E"/>
    <w:lvl w:ilvl="0" w:tplc="74AC526E">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15:restartNumberingAfterBreak="0">
    <w:nsid w:val="62E8DEFB"/>
    <w:multiLevelType w:val="singleLevel"/>
    <w:tmpl w:val="62E8DEFB"/>
    <w:name w:val="WW8Num4"/>
    <w:lvl w:ilvl="0">
      <w:start w:val="1"/>
      <w:numFmt w:val="decimal"/>
      <w:lvlText w:val="%1."/>
      <w:lvlJc w:val="left"/>
      <w:rPr>
        <w:b w:val="0"/>
        <w:dstrike w:val="0"/>
        <w:sz w:val="28"/>
      </w:rPr>
    </w:lvl>
  </w:abstractNum>
  <w:abstractNum w:abstractNumId="39" w15:restartNumberingAfterBreak="0">
    <w:nsid w:val="632C5D79"/>
    <w:multiLevelType w:val="multilevel"/>
    <w:tmpl w:val="48D46D08"/>
    <w:lvl w:ilvl="0">
      <w:start w:val="8"/>
      <w:numFmt w:val="decimal"/>
      <w:lvlText w:val="%1."/>
      <w:lvlJc w:val="left"/>
      <w:pPr>
        <w:ind w:left="480" w:hanging="480"/>
      </w:pPr>
      <w:rPr>
        <w:rFonts w:hint="default"/>
      </w:rPr>
    </w:lvl>
    <w:lvl w:ilvl="1">
      <w:start w:val="10"/>
      <w:numFmt w:val="decimal"/>
      <w:lvlText w:val="%1.%2."/>
      <w:lvlJc w:val="left"/>
      <w:pPr>
        <w:ind w:left="5584" w:hanging="48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40" w15:restartNumberingAfterBreak="0">
    <w:nsid w:val="66D72341"/>
    <w:multiLevelType w:val="multilevel"/>
    <w:tmpl w:val="014C1070"/>
    <w:lvl w:ilvl="0">
      <w:start w:val="6"/>
      <w:numFmt w:val="decimal"/>
      <w:lvlText w:val="%1."/>
      <w:lvlJc w:val="left"/>
      <w:pPr>
        <w:ind w:left="1070" w:hanging="360"/>
      </w:pPr>
      <w:rPr>
        <w:rFonts w:hint="default"/>
      </w:rPr>
    </w:lvl>
    <w:lvl w:ilvl="1">
      <w:start w:val="1"/>
      <w:numFmt w:val="decimal"/>
      <w:isLgl/>
      <w:lvlText w:val="%1.%2."/>
      <w:lvlJc w:val="left"/>
      <w:pPr>
        <w:ind w:left="4755"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1" w15:restartNumberingAfterBreak="0">
    <w:nsid w:val="6BE27895"/>
    <w:multiLevelType w:val="hybridMultilevel"/>
    <w:tmpl w:val="5D308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C2176AC"/>
    <w:multiLevelType w:val="multilevel"/>
    <w:tmpl w:val="10BC3CA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6F1136D4"/>
    <w:multiLevelType w:val="multilevel"/>
    <w:tmpl w:val="259E6FF0"/>
    <w:lvl w:ilvl="0">
      <w:start w:val="1"/>
      <w:numFmt w:val="decimal"/>
      <w:lvlText w:val="%1."/>
      <w:lvlJc w:val="left"/>
      <w:pPr>
        <w:ind w:left="1070" w:hanging="360"/>
      </w:pPr>
      <w:rPr>
        <w:rFonts w:hint="default"/>
        <w:b w:val="0"/>
      </w:rPr>
    </w:lvl>
    <w:lvl w:ilvl="1">
      <w:start w:val="2"/>
      <w:numFmt w:val="decimal"/>
      <w:isLgl/>
      <w:lvlText w:val="%1.%2."/>
      <w:lvlJc w:val="left"/>
      <w:pPr>
        <w:ind w:left="1353" w:hanging="360"/>
      </w:pPr>
      <w:rPr>
        <w:rFonts w:eastAsia="Times New Roman" w:hint="default"/>
        <w:b w:val="0"/>
        <w:i w:val="0"/>
        <w:sz w:val="24"/>
        <w:szCs w:val="24"/>
      </w:rPr>
    </w:lvl>
    <w:lvl w:ilvl="2">
      <w:start w:val="1"/>
      <w:numFmt w:val="decimal"/>
      <w:isLgl/>
      <w:lvlText w:val="%1.%2.%3."/>
      <w:lvlJc w:val="left"/>
      <w:pPr>
        <w:ind w:left="1430" w:hanging="720"/>
      </w:pPr>
      <w:rPr>
        <w:rFonts w:eastAsia="Times New Roman" w:hint="default"/>
        <w:b/>
      </w:rPr>
    </w:lvl>
    <w:lvl w:ilvl="3">
      <w:start w:val="1"/>
      <w:numFmt w:val="decimal"/>
      <w:isLgl/>
      <w:lvlText w:val="%1.%2.%3.%4."/>
      <w:lvlJc w:val="left"/>
      <w:pPr>
        <w:ind w:left="1430" w:hanging="720"/>
      </w:pPr>
      <w:rPr>
        <w:rFonts w:eastAsia="Times New Roman" w:hint="default"/>
        <w:b/>
      </w:rPr>
    </w:lvl>
    <w:lvl w:ilvl="4">
      <w:start w:val="1"/>
      <w:numFmt w:val="decimal"/>
      <w:isLgl/>
      <w:lvlText w:val="%1.%2.%3.%4.%5."/>
      <w:lvlJc w:val="left"/>
      <w:pPr>
        <w:ind w:left="1790" w:hanging="1080"/>
      </w:pPr>
      <w:rPr>
        <w:rFonts w:eastAsia="Times New Roman" w:hint="default"/>
        <w:b/>
      </w:rPr>
    </w:lvl>
    <w:lvl w:ilvl="5">
      <w:start w:val="1"/>
      <w:numFmt w:val="decimal"/>
      <w:isLgl/>
      <w:lvlText w:val="%1.%2.%3.%4.%5.%6."/>
      <w:lvlJc w:val="left"/>
      <w:pPr>
        <w:ind w:left="1790" w:hanging="1080"/>
      </w:pPr>
      <w:rPr>
        <w:rFonts w:eastAsia="Times New Roman" w:hint="default"/>
        <w:b/>
      </w:rPr>
    </w:lvl>
    <w:lvl w:ilvl="6">
      <w:start w:val="1"/>
      <w:numFmt w:val="decimal"/>
      <w:isLgl/>
      <w:lvlText w:val="%1.%2.%3.%4.%5.%6.%7."/>
      <w:lvlJc w:val="left"/>
      <w:pPr>
        <w:ind w:left="2150" w:hanging="1440"/>
      </w:pPr>
      <w:rPr>
        <w:rFonts w:eastAsia="Times New Roman" w:hint="default"/>
        <w:b/>
      </w:rPr>
    </w:lvl>
    <w:lvl w:ilvl="7">
      <w:start w:val="1"/>
      <w:numFmt w:val="decimal"/>
      <w:isLgl/>
      <w:lvlText w:val="%1.%2.%3.%4.%5.%6.%7.%8."/>
      <w:lvlJc w:val="left"/>
      <w:pPr>
        <w:ind w:left="2150" w:hanging="1440"/>
      </w:pPr>
      <w:rPr>
        <w:rFonts w:eastAsia="Times New Roman" w:hint="default"/>
        <w:b/>
      </w:rPr>
    </w:lvl>
    <w:lvl w:ilvl="8">
      <w:start w:val="1"/>
      <w:numFmt w:val="decimal"/>
      <w:isLgl/>
      <w:lvlText w:val="%1.%2.%3.%4.%5.%6.%7.%8.%9."/>
      <w:lvlJc w:val="left"/>
      <w:pPr>
        <w:ind w:left="2510" w:hanging="1800"/>
      </w:pPr>
      <w:rPr>
        <w:rFonts w:eastAsia="Times New Roman" w:hint="default"/>
        <w:b/>
      </w:rPr>
    </w:lvl>
  </w:abstractNum>
  <w:abstractNum w:abstractNumId="44" w15:restartNumberingAfterBreak="0">
    <w:nsid w:val="72520D39"/>
    <w:multiLevelType w:val="multilevel"/>
    <w:tmpl w:val="FB2C7FFA"/>
    <w:lvl w:ilvl="0">
      <w:start w:val="9"/>
      <w:numFmt w:val="decimal"/>
      <w:lvlText w:val="%1."/>
      <w:lvlJc w:val="left"/>
      <w:pPr>
        <w:ind w:left="480" w:hanging="480"/>
      </w:pPr>
      <w:rPr>
        <w:rFonts w:hint="default"/>
      </w:rPr>
    </w:lvl>
    <w:lvl w:ilvl="1">
      <w:start w:val="19"/>
      <w:numFmt w:val="decimal"/>
      <w:lvlText w:val="%1.%2."/>
      <w:lvlJc w:val="left"/>
      <w:pPr>
        <w:ind w:left="5584" w:hanging="48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45" w15:restartNumberingAfterBreak="0">
    <w:nsid w:val="75F16E5D"/>
    <w:multiLevelType w:val="multilevel"/>
    <w:tmpl w:val="EF961188"/>
    <w:lvl w:ilvl="0">
      <w:start w:val="5"/>
      <w:numFmt w:val="decimal"/>
      <w:lvlText w:val="%1."/>
      <w:lvlJc w:val="left"/>
      <w:pPr>
        <w:ind w:left="360" w:hanging="360"/>
      </w:pPr>
      <w:rPr>
        <w:rFonts w:hint="default"/>
      </w:rPr>
    </w:lvl>
    <w:lvl w:ilvl="1">
      <w:start w:val="7"/>
      <w:numFmt w:val="decimal"/>
      <w:lvlText w:val="%1.%2."/>
      <w:lvlJc w:val="left"/>
      <w:pPr>
        <w:ind w:left="928" w:hanging="360"/>
      </w:pPr>
      <w:rPr>
        <w:rFonts w:hint="default"/>
        <w:b/>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6" w15:restartNumberingAfterBreak="0">
    <w:nsid w:val="7EA43AA8"/>
    <w:multiLevelType w:val="multilevel"/>
    <w:tmpl w:val="049C152A"/>
    <w:lvl w:ilvl="0">
      <w:start w:val="5"/>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0"/>
  </w:num>
  <w:num w:numId="2">
    <w:abstractNumId w:val="1"/>
  </w:num>
  <w:num w:numId="3">
    <w:abstractNumId w:val="2"/>
  </w:num>
  <w:num w:numId="4">
    <w:abstractNumId w:val="3"/>
  </w:num>
  <w:num w:numId="5">
    <w:abstractNumId w:val="13"/>
  </w:num>
  <w:num w:numId="6">
    <w:abstractNumId w:val="27"/>
  </w:num>
  <w:num w:numId="7">
    <w:abstractNumId w:val="16"/>
  </w:num>
  <w:num w:numId="8">
    <w:abstractNumId w:val="10"/>
  </w:num>
  <w:num w:numId="9">
    <w:abstractNumId w:val="45"/>
  </w:num>
  <w:num w:numId="10">
    <w:abstractNumId w:val="7"/>
  </w:num>
  <w:num w:numId="11">
    <w:abstractNumId w:val="28"/>
  </w:num>
  <w:num w:numId="12">
    <w:abstractNumId w:val="7"/>
  </w:num>
  <w:num w:numId="13">
    <w:abstractNumId w:val="28"/>
  </w:num>
  <w:num w:numId="14">
    <w:abstractNumId w:val="14"/>
  </w:num>
  <w:num w:numId="15">
    <w:abstractNumId w:val="11"/>
  </w:num>
  <w:num w:numId="16">
    <w:abstractNumId w:val="15"/>
  </w:num>
  <w:num w:numId="17">
    <w:abstractNumId w:val="21"/>
  </w:num>
  <w:num w:numId="18">
    <w:abstractNumId w:val="4"/>
  </w:num>
  <w:num w:numId="19">
    <w:abstractNumId w:val="8"/>
  </w:num>
  <w:num w:numId="20">
    <w:abstractNumId w:val="43"/>
  </w:num>
  <w:num w:numId="21">
    <w:abstractNumId w:val="5"/>
  </w:num>
  <w:num w:numId="22">
    <w:abstractNumId w:val="22"/>
  </w:num>
  <w:num w:numId="23">
    <w:abstractNumId w:val="40"/>
  </w:num>
  <w:num w:numId="24">
    <w:abstractNumId w:val="37"/>
  </w:num>
  <w:num w:numId="25">
    <w:abstractNumId w:val="32"/>
  </w:num>
  <w:num w:numId="26">
    <w:abstractNumId w:val="19"/>
  </w:num>
  <w:num w:numId="27">
    <w:abstractNumId w:val="38"/>
  </w:num>
  <w:num w:numId="28">
    <w:abstractNumId w:val="6"/>
  </w:num>
  <w:num w:numId="29">
    <w:abstractNumId w:val="41"/>
  </w:num>
  <w:num w:numId="30">
    <w:abstractNumId w:val="35"/>
  </w:num>
  <w:num w:numId="31">
    <w:abstractNumId w:val="24"/>
  </w:num>
  <w:num w:numId="32">
    <w:abstractNumId w:val="44"/>
  </w:num>
  <w:num w:numId="33">
    <w:abstractNumId w:val="29"/>
  </w:num>
  <w:num w:numId="34">
    <w:abstractNumId w:val="17"/>
  </w:num>
  <w:num w:numId="35">
    <w:abstractNumId w:val="23"/>
  </w:num>
  <w:num w:numId="36">
    <w:abstractNumId w:val="33"/>
  </w:num>
  <w:num w:numId="37">
    <w:abstractNumId w:val="39"/>
  </w:num>
  <w:num w:numId="38">
    <w:abstractNumId w:val="31"/>
  </w:num>
  <w:num w:numId="39">
    <w:abstractNumId w:val="12"/>
  </w:num>
  <w:num w:numId="40">
    <w:abstractNumId w:val="25"/>
  </w:num>
  <w:num w:numId="41">
    <w:abstractNumId w:val="46"/>
  </w:num>
  <w:num w:numId="42">
    <w:abstractNumId w:val="9"/>
  </w:num>
  <w:num w:numId="43">
    <w:abstractNumId w:val="18"/>
  </w:num>
  <w:num w:numId="44">
    <w:abstractNumId w:val="26"/>
  </w:num>
  <w:num w:numId="45">
    <w:abstractNumId w:val="34"/>
  </w:num>
  <w:num w:numId="46">
    <w:abstractNumId w:val="42"/>
  </w:num>
  <w:num w:numId="47">
    <w:abstractNumId w:val="36"/>
  </w:num>
  <w:num w:numId="48">
    <w:abstractNumId w:val="30"/>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EC"/>
    <w:rsid w:val="0000185F"/>
    <w:rsid w:val="00002115"/>
    <w:rsid w:val="0002029B"/>
    <w:rsid w:val="000246AD"/>
    <w:rsid w:val="00030FF4"/>
    <w:rsid w:val="0003252F"/>
    <w:rsid w:val="00036458"/>
    <w:rsid w:val="00036682"/>
    <w:rsid w:val="00036DB9"/>
    <w:rsid w:val="00036EBF"/>
    <w:rsid w:val="00037277"/>
    <w:rsid w:val="00045CAF"/>
    <w:rsid w:val="000536D2"/>
    <w:rsid w:val="00055240"/>
    <w:rsid w:val="000578E6"/>
    <w:rsid w:val="0006015B"/>
    <w:rsid w:val="00061153"/>
    <w:rsid w:val="00062527"/>
    <w:rsid w:val="00065501"/>
    <w:rsid w:val="00072A67"/>
    <w:rsid w:val="0007392A"/>
    <w:rsid w:val="00077781"/>
    <w:rsid w:val="00077A35"/>
    <w:rsid w:val="00080075"/>
    <w:rsid w:val="00080D01"/>
    <w:rsid w:val="00081E51"/>
    <w:rsid w:val="00083A62"/>
    <w:rsid w:val="0008435F"/>
    <w:rsid w:val="000855C6"/>
    <w:rsid w:val="00085CB7"/>
    <w:rsid w:val="00094B72"/>
    <w:rsid w:val="00097203"/>
    <w:rsid w:val="000A2537"/>
    <w:rsid w:val="000A47F9"/>
    <w:rsid w:val="000B57A0"/>
    <w:rsid w:val="000B66D4"/>
    <w:rsid w:val="000C0145"/>
    <w:rsid w:val="000C0429"/>
    <w:rsid w:val="000C318B"/>
    <w:rsid w:val="000C5035"/>
    <w:rsid w:val="000C51D7"/>
    <w:rsid w:val="000C6320"/>
    <w:rsid w:val="000D08D7"/>
    <w:rsid w:val="000D1F10"/>
    <w:rsid w:val="000D65D4"/>
    <w:rsid w:val="000E113A"/>
    <w:rsid w:val="000E3905"/>
    <w:rsid w:val="000E4A9D"/>
    <w:rsid w:val="000E6A1C"/>
    <w:rsid w:val="000F0B2B"/>
    <w:rsid w:val="000F1E3D"/>
    <w:rsid w:val="000F72F6"/>
    <w:rsid w:val="000F7479"/>
    <w:rsid w:val="00100677"/>
    <w:rsid w:val="00101391"/>
    <w:rsid w:val="00101B24"/>
    <w:rsid w:val="00101B3D"/>
    <w:rsid w:val="00110BED"/>
    <w:rsid w:val="00110DB8"/>
    <w:rsid w:val="001127F7"/>
    <w:rsid w:val="00112DD7"/>
    <w:rsid w:val="001146B9"/>
    <w:rsid w:val="00117F9F"/>
    <w:rsid w:val="001212D6"/>
    <w:rsid w:val="001214A0"/>
    <w:rsid w:val="0012153A"/>
    <w:rsid w:val="00125FCE"/>
    <w:rsid w:val="001314D7"/>
    <w:rsid w:val="00131D2D"/>
    <w:rsid w:val="00132CD5"/>
    <w:rsid w:val="001338F2"/>
    <w:rsid w:val="001355F8"/>
    <w:rsid w:val="001428CE"/>
    <w:rsid w:val="00143AAC"/>
    <w:rsid w:val="00147BA5"/>
    <w:rsid w:val="001533BD"/>
    <w:rsid w:val="00155C83"/>
    <w:rsid w:val="00161848"/>
    <w:rsid w:val="0016598E"/>
    <w:rsid w:val="00165A3F"/>
    <w:rsid w:val="00166E37"/>
    <w:rsid w:val="00171F63"/>
    <w:rsid w:val="0017332A"/>
    <w:rsid w:val="001746D8"/>
    <w:rsid w:val="001752C5"/>
    <w:rsid w:val="0018009C"/>
    <w:rsid w:val="00183C52"/>
    <w:rsid w:val="00184719"/>
    <w:rsid w:val="0018593F"/>
    <w:rsid w:val="00185CA2"/>
    <w:rsid w:val="00193AE0"/>
    <w:rsid w:val="00194B9C"/>
    <w:rsid w:val="00195483"/>
    <w:rsid w:val="0019696B"/>
    <w:rsid w:val="001A709F"/>
    <w:rsid w:val="001B0388"/>
    <w:rsid w:val="001B08D9"/>
    <w:rsid w:val="001B2EC6"/>
    <w:rsid w:val="001B35EC"/>
    <w:rsid w:val="001C0369"/>
    <w:rsid w:val="001C172E"/>
    <w:rsid w:val="001C18DC"/>
    <w:rsid w:val="001C371B"/>
    <w:rsid w:val="001C3F2F"/>
    <w:rsid w:val="001C5720"/>
    <w:rsid w:val="001C6FE4"/>
    <w:rsid w:val="001D225B"/>
    <w:rsid w:val="001D32DB"/>
    <w:rsid w:val="001E14CF"/>
    <w:rsid w:val="001E7A3B"/>
    <w:rsid w:val="001E7CD0"/>
    <w:rsid w:val="001F0CB0"/>
    <w:rsid w:val="001F3611"/>
    <w:rsid w:val="00200529"/>
    <w:rsid w:val="00201855"/>
    <w:rsid w:val="0020525C"/>
    <w:rsid w:val="00207B69"/>
    <w:rsid w:val="00213258"/>
    <w:rsid w:val="00217285"/>
    <w:rsid w:val="0021795F"/>
    <w:rsid w:val="00222364"/>
    <w:rsid w:val="0022483E"/>
    <w:rsid w:val="0022586E"/>
    <w:rsid w:val="00227207"/>
    <w:rsid w:val="00227372"/>
    <w:rsid w:val="002350A0"/>
    <w:rsid w:val="0023717C"/>
    <w:rsid w:val="00243AE3"/>
    <w:rsid w:val="00243D52"/>
    <w:rsid w:val="00244A73"/>
    <w:rsid w:val="00251597"/>
    <w:rsid w:val="00252B89"/>
    <w:rsid w:val="0025746D"/>
    <w:rsid w:val="00262021"/>
    <w:rsid w:val="002627CF"/>
    <w:rsid w:val="00263E4B"/>
    <w:rsid w:val="002665C2"/>
    <w:rsid w:val="00271C3E"/>
    <w:rsid w:val="00271DC5"/>
    <w:rsid w:val="00273A0B"/>
    <w:rsid w:val="00275AFF"/>
    <w:rsid w:val="00277F11"/>
    <w:rsid w:val="00285F6A"/>
    <w:rsid w:val="00286AC6"/>
    <w:rsid w:val="00286F6D"/>
    <w:rsid w:val="00290E21"/>
    <w:rsid w:val="0029237D"/>
    <w:rsid w:val="00292722"/>
    <w:rsid w:val="0029433C"/>
    <w:rsid w:val="002962BA"/>
    <w:rsid w:val="002A3C6C"/>
    <w:rsid w:val="002A62B4"/>
    <w:rsid w:val="002A6B2F"/>
    <w:rsid w:val="002B3699"/>
    <w:rsid w:val="002B54D4"/>
    <w:rsid w:val="002B58AB"/>
    <w:rsid w:val="002B6AC5"/>
    <w:rsid w:val="002C389A"/>
    <w:rsid w:val="002C5A2C"/>
    <w:rsid w:val="002C7FDB"/>
    <w:rsid w:val="002D1769"/>
    <w:rsid w:val="002D4BDD"/>
    <w:rsid w:val="002D6DF4"/>
    <w:rsid w:val="002E0447"/>
    <w:rsid w:val="002E5E68"/>
    <w:rsid w:val="002E7A54"/>
    <w:rsid w:val="002F1411"/>
    <w:rsid w:val="002F2E8C"/>
    <w:rsid w:val="002F597C"/>
    <w:rsid w:val="002F62BC"/>
    <w:rsid w:val="002F65D1"/>
    <w:rsid w:val="002F7397"/>
    <w:rsid w:val="002F7635"/>
    <w:rsid w:val="003006A8"/>
    <w:rsid w:val="0030312C"/>
    <w:rsid w:val="003032DE"/>
    <w:rsid w:val="00311800"/>
    <w:rsid w:val="003120F9"/>
    <w:rsid w:val="00312407"/>
    <w:rsid w:val="003141F5"/>
    <w:rsid w:val="00316FCF"/>
    <w:rsid w:val="00323FBE"/>
    <w:rsid w:val="00330139"/>
    <w:rsid w:val="003316F3"/>
    <w:rsid w:val="003323B0"/>
    <w:rsid w:val="0033267F"/>
    <w:rsid w:val="0033274C"/>
    <w:rsid w:val="0034498C"/>
    <w:rsid w:val="00350909"/>
    <w:rsid w:val="00350B45"/>
    <w:rsid w:val="00351ACF"/>
    <w:rsid w:val="003550A7"/>
    <w:rsid w:val="003567F1"/>
    <w:rsid w:val="00356F58"/>
    <w:rsid w:val="00361BBD"/>
    <w:rsid w:val="00362253"/>
    <w:rsid w:val="00362758"/>
    <w:rsid w:val="003636C8"/>
    <w:rsid w:val="00363B92"/>
    <w:rsid w:val="00364BF5"/>
    <w:rsid w:val="00367EBA"/>
    <w:rsid w:val="00372CE8"/>
    <w:rsid w:val="00373A12"/>
    <w:rsid w:val="00373F60"/>
    <w:rsid w:val="00381F2B"/>
    <w:rsid w:val="003852A8"/>
    <w:rsid w:val="00387306"/>
    <w:rsid w:val="003879D5"/>
    <w:rsid w:val="00393AA8"/>
    <w:rsid w:val="003944B3"/>
    <w:rsid w:val="003A06D4"/>
    <w:rsid w:val="003A154D"/>
    <w:rsid w:val="003A5E50"/>
    <w:rsid w:val="003B1624"/>
    <w:rsid w:val="003B50BE"/>
    <w:rsid w:val="003C3525"/>
    <w:rsid w:val="003C3D27"/>
    <w:rsid w:val="003C479E"/>
    <w:rsid w:val="003C4BC5"/>
    <w:rsid w:val="003C662D"/>
    <w:rsid w:val="003D42BB"/>
    <w:rsid w:val="003D70A6"/>
    <w:rsid w:val="003E03F2"/>
    <w:rsid w:val="003E5CED"/>
    <w:rsid w:val="003E7A8D"/>
    <w:rsid w:val="003F006B"/>
    <w:rsid w:val="003F26D7"/>
    <w:rsid w:val="00401B8E"/>
    <w:rsid w:val="004031F1"/>
    <w:rsid w:val="00410B09"/>
    <w:rsid w:val="00412815"/>
    <w:rsid w:val="00412BC9"/>
    <w:rsid w:val="00415CD6"/>
    <w:rsid w:val="00420255"/>
    <w:rsid w:val="00421417"/>
    <w:rsid w:val="0042251E"/>
    <w:rsid w:val="00424998"/>
    <w:rsid w:val="0042770B"/>
    <w:rsid w:val="004334E6"/>
    <w:rsid w:val="004338FB"/>
    <w:rsid w:val="004370BF"/>
    <w:rsid w:val="00437149"/>
    <w:rsid w:val="004425FE"/>
    <w:rsid w:val="00445348"/>
    <w:rsid w:val="00445C2E"/>
    <w:rsid w:val="00450D10"/>
    <w:rsid w:val="00451BF4"/>
    <w:rsid w:val="00451EE5"/>
    <w:rsid w:val="0045585F"/>
    <w:rsid w:val="004571BE"/>
    <w:rsid w:val="00457CC7"/>
    <w:rsid w:val="00462BEA"/>
    <w:rsid w:val="00463599"/>
    <w:rsid w:val="00471677"/>
    <w:rsid w:val="00472522"/>
    <w:rsid w:val="00473870"/>
    <w:rsid w:val="0047490F"/>
    <w:rsid w:val="004835B8"/>
    <w:rsid w:val="00483F1C"/>
    <w:rsid w:val="0048480D"/>
    <w:rsid w:val="00493054"/>
    <w:rsid w:val="00496E7E"/>
    <w:rsid w:val="004A367D"/>
    <w:rsid w:val="004A49A4"/>
    <w:rsid w:val="004A5FAA"/>
    <w:rsid w:val="004A77FF"/>
    <w:rsid w:val="004B0D52"/>
    <w:rsid w:val="004B14F8"/>
    <w:rsid w:val="004B5175"/>
    <w:rsid w:val="004B6727"/>
    <w:rsid w:val="004B7BCB"/>
    <w:rsid w:val="004C282E"/>
    <w:rsid w:val="004C3E00"/>
    <w:rsid w:val="004C419B"/>
    <w:rsid w:val="004C7AE6"/>
    <w:rsid w:val="004D12A6"/>
    <w:rsid w:val="004D2DBA"/>
    <w:rsid w:val="004D6F1A"/>
    <w:rsid w:val="004E0A08"/>
    <w:rsid w:val="004E1B89"/>
    <w:rsid w:val="004E315F"/>
    <w:rsid w:val="004E3951"/>
    <w:rsid w:val="004E3C4A"/>
    <w:rsid w:val="004E7045"/>
    <w:rsid w:val="004E7194"/>
    <w:rsid w:val="004F5A5F"/>
    <w:rsid w:val="0050021D"/>
    <w:rsid w:val="00501ABF"/>
    <w:rsid w:val="00503DC6"/>
    <w:rsid w:val="00504640"/>
    <w:rsid w:val="00510735"/>
    <w:rsid w:val="00510A1D"/>
    <w:rsid w:val="00511239"/>
    <w:rsid w:val="0051287C"/>
    <w:rsid w:val="0051533D"/>
    <w:rsid w:val="00530B0E"/>
    <w:rsid w:val="005348F3"/>
    <w:rsid w:val="0053559C"/>
    <w:rsid w:val="0053627D"/>
    <w:rsid w:val="005455CB"/>
    <w:rsid w:val="00545A6D"/>
    <w:rsid w:val="00551456"/>
    <w:rsid w:val="0055154A"/>
    <w:rsid w:val="0055293E"/>
    <w:rsid w:val="005541C8"/>
    <w:rsid w:val="005546A4"/>
    <w:rsid w:val="00554CAA"/>
    <w:rsid w:val="00564C5D"/>
    <w:rsid w:val="00567302"/>
    <w:rsid w:val="0056767E"/>
    <w:rsid w:val="005707FC"/>
    <w:rsid w:val="00573C03"/>
    <w:rsid w:val="00574353"/>
    <w:rsid w:val="005752CC"/>
    <w:rsid w:val="005764FB"/>
    <w:rsid w:val="00577F92"/>
    <w:rsid w:val="00585740"/>
    <w:rsid w:val="005929B4"/>
    <w:rsid w:val="00595E5D"/>
    <w:rsid w:val="005A215D"/>
    <w:rsid w:val="005A418E"/>
    <w:rsid w:val="005A5518"/>
    <w:rsid w:val="005A747A"/>
    <w:rsid w:val="005A77A3"/>
    <w:rsid w:val="005B492C"/>
    <w:rsid w:val="005B5CF8"/>
    <w:rsid w:val="005B7BFA"/>
    <w:rsid w:val="005B7D74"/>
    <w:rsid w:val="005C09CF"/>
    <w:rsid w:val="005C1F2C"/>
    <w:rsid w:val="005C1FFB"/>
    <w:rsid w:val="005C3D8F"/>
    <w:rsid w:val="005C6F21"/>
    <w:rsid w:val="005D2871"/>
    <w:rsid w:val="005D5016"/>
    <w:rsid w:val="005D6DC2"/>
    <w:rsid w:val="005D75C0"/>
    <w:rsid w:val="005E0CD1"/>
    <w:rsid w:val="005E2988"/>
    <w:rsid w:val="005F0564"/>
    <w:rsid w:val="005F0E9F"/>
    <w:rsid w:val="005F3BCF"/>
    <w:rsid w:val="005F61B1"/>
    <w:rsid w:val="0060031E"/>
    <w:rsid w:val="0060079C"/>
    <w:rsid w:val="00600D26"/>
    <w:rsid w:val="00601283"/>
    <w:rsid w:val="00601BB1"/>
    <w:rsid w:val="006023DB"/>
    <w:rsid w:val="006025C9"/>
    <w:rsid w:val="006025D3"/>
    <w:rsid w:val="00605330"/>
    <w:rsid w:val="00606818"/>
    <w:rsid w:val="00606EB7"/>
    <w:rsid w:val="00611352"/>
    <w:rsid w:val="00611D5C"/>
    <w:rsid w:val="00612255"/>
    <w:rsid w:val="00617294"/>
    <w:rsid w:val="006174F5"/>
    <w:rsid w:val="00620A8E"/>
    <w:rsid w:val="00621FDD"/>
    <w:rsid w:val="00625D26"/>
    <w:rsid w:val="00626CB3"/>
    <w:rsid w:val="0063040A"/>
    <w:rsid w:val="00630415"/>
    <w:rsid w:val="00632653"/>
    <w:rsid w:val="00635F0B"/>
    <w:rsid w:val="00637D9E"/>
    <w:rsid w:val="006439ED"/>
    <w:rsid w:val="00644035"/>
    <w:rsid w:val="006504BB"/>
    <w:rsid w:val="00653002"/>
    <w:rsid w:val="006553AA"/>
    <w:rsid w:val="00655707"/>
    <w:rsid w:val="00660A57"/>
    <w:rsid w:val="00660B92"/>
    <w:rsid w:val="006615D8"/>
    <w:rsid w:val="0066233B"/>
    <w:rsid w:val="00663450"/>
    <w:rsid w:val="00663FAE"/>
    <w:rsid w:val="00664984"/>
    <w:rsid w:val="00666B32"/>
    <w:rsid w:val="006845B4"/>
    <w:rsid w:val="006859DA"/>
    <w:rsid w:val="00691BC0"/>
    <w:rsid w:val="00695B01"/>
    <w:rsid w:val="00697A26"/>
    <w:rsid w:val="006A1708"/>
    <w:rsid w:val="006A4C95"/>
    <w:rsid w:val="006A7F6C"/>
    <w:rsid w:val="006B55D5"/>
    <w:rsid w:val="006C0A56"/>
    <w:rsid w:val="006C2C54"/>
    <w:rsid w:val="006C3705"/>
    <w:rsid w:val="006D07B1"/>
    <w:rsid w:val="006D6540"/>
    <w:rsid w:val="006E4B89"/>
    <w:rsid w:val="006E6D12"/>
    <w:rsid w:val="006F03DA"/>
    <w:rsid w:val="006F1351"/>
    <w:rsid w:val="006F2CCB"/>
    <w:rsid w:val="006F2F15"/>
    <w:rsid w:val="006F4FA7"/>
    <w:rsid w:val="00706632"/>
    <w:rsid w:val="007102E8"/>
    <w:rsid w:val="00714C73"/>
    <w:rsid w:val="00717D69"/>
    <w:rsid w:val="00717D77"/>
    <w:rsid w:val="00723BF8"/>
    <w:rsid w:val="00724AB4"/>
    <w:rsid w:val="00724F13"/>
    <w:rsid w:val="00725020"/>
    <w:rsid w:val="007347DB"/>
    <w:rsid w:val="00734F37"/>
    <w:rsid w:val="0073507E"/>
    <w:rsid w:val="00735210"/>
    <w:rsid w:val="0074084E"/>
    <w:rsid w:val="00741A4D"/>
    <w:rsid w:val="00742A3A"/>
    <w:rsid w:val="00743752"/>
    <w:rsid w:val="00750BFF"/>
    <w:rsid w:val="00753362"/>
    <w:rsid w:val="0075405F"/>
    <w:rsid w:val="00755CC8"/>
    <w:rsid w:val="00756BD9"/>
    <w:rsid w:val="007605B9"/>
    <w:rsid w:val="00760F19"/>
    <w:rsid w:val="00762AB5"/>
    <w:rsid w:val="007643F7"/>
    <w:rsid w:val="00771FDF"/>
    <w:rsid w:val="007746FA"/>
    <w:rsid w:val="007747AE"/>
    <w:rsid w:val="007767E0"/>
    <w:rsid w:val="00776821"/>
    <w:rsid w:val="007770A1"/>
    <w:rsid w:val="0077738A"/>
    <w:rsid w:val="00777A85"/>
    <w:rsid w:val="00781F69"/>
    <w:rsid w:val="00782368"/>
    <w:rsid w:val="00782E98"/>
    <w:rsid w:val="00784146"/>
    <w:rsid w:val="007857BD"/>
    <w:rsid w:val="00785E20"/>
    <w:rsid w:val="00787BB2"/>
    <w:rsid w:val="007912E0"/>
    <w:rsid w:val="00792E73"/>
    <w:rsid w:val="00793ED0"/>
    <w:rsid w:val="00793F32"/>
    <w:rsid w:val="00794207"/>
    <w:rsid w:val="00796F56"/>
    <w:rsid w:val="007A20DC"/>
    <w:rsid w:val="007B18AB"/>
    <w:rsid w:val="007B4D23"/>
    <w:rsid w:val="007B6AB8"/>
    <w:rsid w:val="007C14B8"/>
    <w:rsid w:val="007C5EA4"/>
    <w:rsid w:val="007D438A"/>
    <w:rsid w:val="007D6624"/>
    <w:rsid w:val="007D7E12"/>
    <w:rsid w:val="007E6036"/>
    <w:rsid w:val="007E6A64"/>
    <w:rsid w:val="007E718C"/>
    <w:rsid w:val="007F24D3"/>
    <w:rsid w:val="007F45A5"/>
    <w:rsid w:val="008000AA"/>
    <w:rsid w:val="008157D7"/>
    <w:rsid w:val="00817904"/>
    <w:rsid w:val="008234BF"/>
    <w:rsid w:val="0082494C"/>
    <w:rsid w:val="00824BE8"/>
    <w:rsid w:val="0082675C"/>
    <w:rsid w:val="008313BD"/>
    <w:rsid w:val="00835685"/>
    <w:rsid w:val="00835801"/>
    <w:rsid w:val="008367F2"/>
    <w:rsid w:val="00840BA2"/>
    <w:rsid w:val="00840F72"/>
    <w:rsid w:val="008459E3"/>
    <w:rsid w:val="00846DC2"/>
    <w:rsid w:val="00846EC5"/>
    <w:rsid w:val="0084756E"/>
    <w:rsid w:val="00851D1E"/>
    <w:rsid w:val="00853BF8"/>
    <w:rsid w:val="008556F7"/>
    <w:rsid w:val="008567DB"/>
    <w:rsid w:val="00857746"/>
    <w:rsid w:val="0086154B"/>
    <w:rsid w:val="00863F55"/>
    <w:rsid w:val="00864075"/>
    <w:rsid w:val="0086717D"/>
    <w:rsid w:val="00873EDD"/>
    <w:rsid w:val="008743DD"/>
    <w:rsid w:val="00874F47"/>
    <w:rsid w:val="0087693B"/>
    <w:rsid w:val="0087798B"/>
    <w:rsid w:val="00877DCD"/>
    <w:rsid w:val="00877DE8"/>
    <w:rsid w:val="00884527"/>
    <w:rsid w:val="00886B0E"/>
    <w:rsid w:val="00886B77"/>
    <w:rsid w:val="0089672E"/>
    <w:rsid w:val="008A4A8B"/>
    <w:rsid w:val="008A64B2"/>
    <w:rsid w:val="008A74E9"/>
    <w:rsid w:val="008B556F"/>
    <w:rsid w:val="008C5F1A"/>
    <w:rsid w:val="008C69AD"/>
    <w:rsid w:val="008C69F6"/>
    <w:rsid w:val="008D0749"/>
    <w:rsid w:val="008D1DD2"/>
    <w:rsid w:val="008D250D"/>
    <w:rsid w:val="008D347B"/>
    <w:rsid w:val="008D42D5"/>
    <w:rsid w:val="008E194E"/>
    <w:rsid w:val="008E32F0"/>
    <w:rsid w:val="008E5A9B"/>
    <w:rsid w:val="008F49F3"/>
    <w:rsid w:val="008F6FA2"/>
    <w:rsid w:val="00907EB2"/>
    <w:rsid w:val="009148DE"/>
    <w:rsid w:val="0091536A"/>
    <w:rsid w:val="00923CF2"/>
    <w:rsid w:val="00926D3D"/>
    <w:rsid w:val="009323EF"/>
    <w:rsid w:val="00932469"/>
    <w:rsid w:val="0093354A"/>
    <w:rsid w:val="00933C94"/>
    <w:rsid w:val="009347B6"/>
    <w:rsid w:val="00935EB3"/>
    <w:rsid w:val="00936148"/>
    <w:rsid w:val="00936AAB"/>
    <w:rsid w:val="00941D31"/>
    <w:rsid w:val="009427E4"/>
    <w:rsid w:val="00947275"/>
    <w:rsid w:val="00950888"/>
    <w:rsid w:val="0095326A"/>
    <w:rsid w:val="009551BD"/>
    <w:rsid w:val="009564F5"/>
    <w:rsid w:val="0095789D"/>
    <w:rsid w:val="0096088B"/>
    <w:rsid w:val="00963046"/>
    <w:rsid w:val="00963B5F"/>
    <w:rsid w:val="00964851"/>
    <w:rsid w:val="00965EF1"/>
    <w:rsid w:val="009718CC"/>
    <w:rsid w:val="00972F8C"/>
    <w:rsid w:val="00973F5A"/>
    <w:rsid w:val="00975919"/>
    <w:rsid w:val="00977DE4"/>
    <w:rsid w:val="00980F12"/>
    <w:rsid w:val="00987901"/>
    <w:rsid w:val="0099423C"/>
    <w:rsid w:val="00994F91"/>
    <w:rsid w:val="009951FC"/>
    <w:rsid w:val="009955E3"/>
    <w:rsid w:val="009A308A"/>
    <w:rsid w:val="009A31F8"/>
    <w:rsid w:val="009A4A64"/>
    <w:rsid w:val="009B2257"/>
    <w:rsid w:val="009B2B19"/>
    <w:rsid w:val="009B3B3C"/>
    <w:rsid w:val="009B6AD7"/>
    <w:rsid w:val="009B7E22"/>
    <w:rsid w:val="009C0610"/>
    <w:rsid w:val="009C1708"/>
    <w:rsid w:val="009C19A6"/>
    <w:rsid w:val="009C3DDB"/>
    <w:rsid w:val="009C41A2"/>
    <w:rsid w:val="009C4D38"/>
    <w:rsid w:val="009C5465"/>
    <w:rsid w:val="009C59E5"/>
    <w:rsid w:val="009C78E6"/>
    <w:rsid w:val="009D10A6"/>
    <w:rsid w:val="009D1EA3"/>
    <w:rsid w:val="009D3604"/>
    <w:rsid w:val="009D6A05"/>
    <w:rsid w:val="009E2332"/>
    <w:rsid w:val="009E3134"/>
    <w:rsid w:val="009E3D46"/>
    <w:rsid w:val="009E424B"/>
    <w:rsid w:val="009E4891"/>
    <w:rsid w:val="009E5071"/>
    <w:rsid w:val="009E6836"/>
    <w:rsid w:val="009F263D"/>
    <w:rsid w:val="009F3244"/>
    <w:rsid w:val="009F479C"/>
    <w:rsid w:val="009F615F"/>
    <w:rsid w:val="009F6EC3"/>
    <w:rsid w:val="00A020CE"/>
    <w:rsid w:val="00A04045"/>
    <w:rsid w:val="00A078A4"/>
    <w:rsid w:val="00A1110A"/>
    <w:rsid w:val="00A12CA0"/>
    <w:rsid w:val="00A13BB3"/>
    <w:rsid w:val="00A143C3"/>
    <w:rsid w:val="00A17940"/>
    <w:rsid w:val="00A24A87"/>
    <w:rsid w:val="00A312F6"/>
    <w:rsid w:val="00A4084E"/>
    <w:rsid w:val="00A42688"/>
    <w:rsid w:val="00A54842"/>
    <w:rsid w:val="00A55720"/>
    <w:rsid w:val="00A55751"/>
    <w:rsid w:val="00A56210"/>
    <w:rsid w:val="00A61735"/>
    <w:rsid w:val="00A66DC6"/>
    <w:rsid w:val="00A71695"/>
    <w:rsid w:val="00A72687"/>
    <w:rsid w:val="00A7628A"/>
    <w:rsid w:val="00A77478"/>
    <w:rsid w:val="00A80010"/>
    <w:rsid w:val="00A83F4C"/>
    <w:rsid w:val="00A84D9A"/>
    <w:rsid w:val="00A85498"/>
    <w:rsid w:val="00A8579E"/>
    <w:rsid w:val="00A87833"/>
    <w:rsid w:val="00A96676"/>
    <w:rsid w:val="00A97A82"/>
    <w:rsid w:val="00AA469E"/>
    <w:rsid w:val="00AA592D"/>
    <w:rsid w:val="00AB7E11"/>
    <w:rsid w:val="00AC1B0B"/>
    <w:rsid w:val="00AC31FE"/>
    <w:rsid w:val="00AC4F03"/>
    <w:rsid w:val="00AD0E81"/>
    <w:rsid w:val="00AD4434"/>
    <w:rsid w:val="00AE0BA2"/>
    <w:rsid w:val="00AE284E"/>
    <w:rsid w:val="00AE4F6E"/>
    <w:rsid w:val="00AF5010"/>
    <w:rsid w:val="00AF57DA"/>
    <w:rsid w:val="00AF6AA3"/>
    <w:rsid w:val="00AF760B"/>
    <w:rsid w:val="00B02576"/>
    <w:rsid w:val="00B03A86"/>
    <w:rsid w:val="00B12E1C"/>
    <w:rsid w:val="00B15B6F"/>
    <w:rsid w:val="00B2037B"/>
    <w:rsid w:val="00B24B51"/>
    <w:rsid w:val="00B308E0"/>
    <w:rsid w:val="00B42F2A"/>
    <w:rsid w:val="00B46411"/>
    <w:rsid w:val="00B4780B"/>
    <w:rsid w:val="00B50864"/>
    <w:rsid w:val="00B50DE7"/>
    <w:rsid w:val="00B515C4"/>
    <w:rsid w:val="00B519EB"/>
    <w:rsid w:val="00B5347A"/>
    <w:rsid w:val="00B6099F"/>
    <w:rsid w:val="00B67EE5"/>
    <w:rsid w:val="00B7087B"/>
    <w:rsid w:val="00B75082"/>
    <w:rsid w:val="00B751E5"/>
    <w:rsid w:val="00B8130C"/>
    <w:rsid w:val="00B82F24"/>
    <w:rsid w:val="00B83DAA"/>
    <w:rsid w:val="00B849D1"/>
    <w:rsid w:val="00B85817"/>
    <w:rsid w:val="00B866C9"/>
    <w:rsid w:val="00B90A73"/>
    <w:rsid w:val="00B961C4"/>
    <w:rsid w:val="00BB12F0"/>
    <w:rsid w:val="00BB27AB"/>
    <w:rsid w:val="00BB2EE3"/>
    <w:rsid w:val="00BB3D8D"/>
    <w:rsid w:val="00BB3E3B"/>
    <w:rsid w:val="00BC1CD1"/>
    <w:rsid w:val="00BC3013"/>
    <w:rsid w:val="00BC4D9D"/>
    <w:rsid w:val="00BC558A"/>
    <w:rsid w:val="00BC6416"/>
    <w:rsid w:val="00BC6FCB"/>
    <w:rsid w:val="00BD18F7"/>
    <w:rsid w:val="00BD6AF4"/>
    <w:rsid w:val="00BD6E8C"/>
    <w:rsid w:val="00BE5633"/>
    <w:rsid w:val="00BE68C0"/>
    <w:rsid w:val="00BF1DFA"/>
    <w:rsid w:val="00BF3619"/>
    <w:rsid w:val="00BF4E21"/>
    <w:rsid w:val="00BF5625"/>
    <w:rsid w:val="00C01EB6"/>
    <w:rsid w:val="00C03113"/>
    <w:rsid w:val="00C06729"/>
    <w:rsid w:val="00C06FAB"/>
    <w:rsid w:val="00C10465"/>
    <w:rsid w:val="00C14EC2"/>
    <w:rsid w:val="00C165F6"/>
    <w:rsid w:val="00C30506"/>
    <w:rsid w:val="00C345D4"/>
    <w:rsid w:val="00C45185"/>
    <w:rsid w:val="00C508CC"/>
    <w:rsid w:val="00C52A02"/>
    <w:rsid w:val="00C53EE4"/>
    <w:rsid w:val="00C575CF"/>
    <w:rsid w:val="00C6261B"/>
    <w:rsid w:val="00C62E39"/>
    <w:rsid w:val="00C67025"/>
    <w:rsid w:val="00C7181F"/>
    <w:rsid w:val="00C77DBF"/>
    <w:rsid w:val="00C8149E"/>
    <w:rsid w:val="00C82805"/>
    <w:rsid w:val="00C832A6"/>
    <w:rsid w:val="00C9159B"/>
    <w:rsid w:val="00CA1AA7"/>
    <w:rsid w:val="00CA2BC8"/>
    <w:rsid w:val="00CB694B"/>
    <w:rsid w:val="00CC1FBA"/>
    <w:rsid w:val="00CC22A2"/>
    <w:rsid w:val="00CC56F4"/>
    <w:rsid w:val="00CD2273"/>
    <w:rsid w:val="00CD2349"/>
    <w:rsid w:val="00CD2D8C"/>
    <w:rsid w:val="00CD374E"/>
    <w:rsid w:val="00CD6584"/>
    <w:rsid w:val="00CE7362"/>
    <w:rsid w:val="00CF3D40"/>
    <w:rsid w:val="00CF7842"/>
    <w:rsid w:val="00D04633"/>
    <w:rsid w:val="00D049C2"/>
    <w:rsid w:val="00D04B59"/>
    <w:rsid w:val="00D04B6B"/>
    <w:rsid w:val="00D04DF7"/>
    <w:rsid w:val="00D06FAF"/>
    <w:rsid w:val="00D070E1"/>
    <w:rsid w:val="00D11448"/>
    <w:rsid w:val="00D204A6"/>
    <w:rsid w:val="00D22499"/>
    <w:rsid w:val="00D225DF"/>
    <w:rsid w:val="00D2313A"/>
    <w:rsid w:val="00D23A34"/>
    <w:rsid w:val="00D255E2"/>
    <w:rsid w:val="00D30952"/>
    <w:rsid w:val="00D33A7F"/>
    <w:rsid w:val="00D34C12"/>
    <w:rsid w:val="00D40C99"/>
    <w:rsid w:val="00D43F8D"/>
    <w:rsid w:val="00D44AEE"/>
    <w:rsid w:val="00D461B0"/>
    <w:rsid w:val="00D46A4E"/>
    <w:rsid w:val="00D54A38"/>
    <w:rsid w:val="00D55DEC"/>
    <w:rsid w:val="00D56C3E"/>
    <w:rsid w:val="00D64729"/>
    <w:rsid w:val="00D64A63"/>
    <w:rsid w:val="00D70E4D"/>
    <w:rsid w:val="00D7575F"/>
    <w:rsid w:val="00D80D5B"/>
    <w:rsid w:val="00D8251F"/>
    <w:rsid w:val="00D84CBF"/>
    <w:rsid w:val="00D86154"/>
    <w:rsid w:val="00D92EC8"/>
    <w:rsid w:val="00D93FF8"/>
    <w:rsid w:val="00D9501F"/>
    <w:rsid w:val="00D9507E"/>
    <w:rsid w:val="00D977DF"/>
    <w:rsid w:val="00DA281F"/>
    <w:rsid w:val="00DA4C87"/>
    <w:rsid w:val="00DA4CEA"/>
    <w:rsid w:val="00DA7ACC"/>
    <w:rsid w:val="00DB0F85"/>
    <w:rsid w:val="00DB1FD3"/>
    <w:rsid w:val="00DC2302"/>
    <w:rsid w:val="00DC38DE"/>
    <w:rsid w:val="00DC5297"/>
    <w:rsid w:val="00DD38E5"/>
    <w:rsid w:val="00DD4482"/>
    <w:rsid w:val="00DD5465"/>
    <w:rsid w:val="00DE763F"/>
    <w:rsid w:val="00DF1931"/>
    <w:rsid w:val="00DF78A6"/>
    <w:rsid w:val="00E018CB"/>
    <w:rsid w:val="00E059A0"/>
    <w:rsid w:val="00E05C0C"/>
    <w:rsid w:val="00E06B69"/>
    <w:rsid w:val="00E072BB"/>
    <w:rsid w:val="00E16721"/>
    <w:rsid w:val="00E23132"/>
    <w:rsid w:val="00E26644"/>
    <w:rsid w:val="00E26C97"/>
    <w:rsid w:val="00E30698"/>
    <w:rsid w:val="00E30F9C"/>
    <w:rsid w:val="00E354C5"/>
    <w:rsid w:val="00E36B1D"/>
    <w:rsid w:val="00E44ACC"/>
    <w:rsid w:val="00E4749F"/>
    <w:rsid w:val="00E53B83"/>
    <w:rsid w:val="00E54DD2"/>
    <w:rsid w:val="00E5589D"/>
    <w:rsid w:val="00E55AE1"/>
    <w:rsid w:val="00E576CB"/>
    <w:rsid w:val="00E64823"/>
    <w:rsid w:val="00E66E8B"/>
    <w:rsid w:val="00E676AA"/>
    <w:rsid w:val="00E71619"/>
    <w:rsid w:val="00E75144"/>
    <w:rsid w:val="00E76EDF"/>
    <w:rsid w:val="00E82156"/>
    <w:rsid w:val="00E934A6"/>
    <w:rsid w:val="00E963E8"/>
    <w:rsid w:val="00E9779C"/>
    <w:rsid w:val="00EB1ADF"/>
    <w:rsid w:val="00EB3AA9"/>
    <w:rsid w:val="00EB4EE1"/>
    <w:rsid w:val="00EB68D9"/>
    <w:rsid w:val="00EB7B00"/>
    <w:rsid w:val="00ED2474"/>
    <w:rsid w:val="00ED3359"/>
    <w:rsid w:val="00ED5BE2"/>
    <w:rsid w:val="00EE137A"/>
    <w:rsid w:val="00EE14D3"/>
    <w:rsid w:val="00EE4732"/>
    <w:rsid w:val="00EF0A57"/>
    <w:rsid w:val="00EF3DB4"/>
    <w:rsid w:val="00F03B4B"/>
    <w:rsid w:val="00F0775E"/>
    <w:rsid w:val="00F11712"/>
    <w:rsid w:val="00F165C1"/>
    <w:rsid w:val="00F21E85"/>
    <w:rsid w:val="00F225B7"/>
    <w:rsid w:val="00F303FA"/>
    <w:rsid w:val="00F31793"/>
    <w:rsid w:val="00F33350"/>
    <w:rsid w:val="00F37505"/>
    <w:rsid w:val="00F4149D"/>
    <w:rsid w:val="00F43E93"/>
    <w:rsid w:val="00F44FF1"/>
    <w:rsid w:val="00F4517D"/>
    <w:rsid w:val="00F46677"/>
    <w:rsid w:val="00F46C57"/>
    <w:rsid w:val="00F46E2E"/>
    <w:rsid w:val="00F53791"/>
    <w:rsid w:val="00F54A11"/>
    <w:rsid w:val="00F5618E"/>
    <w:rsid w:val="00F65101"/>
    <w:rsid w:val="00F65735"/>
    <w:rsid w:val="00F65C27"/>
    <w:rsid w:val="00F674FD"/>
    <w:rsid w:val="00F70C75"/>
    <w:rsid w:val="00F830FA"/>
    <w:rsid w:val="00F839ED"/>
    <w:rsid w:val="00F84EA8"/>
    <w:rsid w:val="00F91699"/>
    <w:rsid w:val="00F91884"/>
    <w:rsid w:val="00F91B51"/>
    <w:rsid w:val="00F93577"/>
    <w:rsid w:val="00F972BC"/>
    <w:rsid w:val="00FA1359"/>
    <w:rsid w:val="00FB28B3"/>
    <w:rsid w:val="00FB333E"/>
    <w:rsid w:val="00FC037C"/>
    <w:rsid w:val="00FC4DD8"/>
    <w:rsid w:val="00FC55BA"/>
    <w:rsid w:val="00FC760C"/>
    <w:rsid w:val="00FD0B44"/>
    <w:rsid w:val="00FD3D8A"/>
    <w:rsid w:val="00FE354F"/>
    <w:rsid w:val="00FE58EB"/>
    <w:rsid w:val="00FE5D97"/>
    <w:rsid w:val="00FF1EF8"/>
    <w:rsid w:val="00FF5601"/>
    <w:rsid w:val="00FF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6C2EF"/>
  <w15:docId w15:val="{81D6CA3E-9BED-40DD-BE70-F550E54A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740"/>
    <w:pPr>
      <w:suppressAutoHyphens/>
    </w:pPr>
    <w:rPr>
      <w:rFonts w:ascii="Calibri" w:eastAsia="Calibri" w:hAnsi="Calibri" w:cs="Times New Roman"/>
      <w:lang w:eastAsia="ar-SA"/>
    </w:rPr>
  </w:style>
  <w:style w:type="paragraph" w:styleId="1">
    <w:name w:val="heading 1"/>
    <w:basedOn w:val="a"/>
    <w:link w:val="10"/>
    <w:uiPriority w:val="1"/>
    <w:qFormat/>
    <w:rsid w:val="00BC558A"/>
    <w:pPr>
      <w:widowControl w:val="0"/>
      <w:suppressAutoHyphens w:val="0"/>
      <w:autoSpaceDE w:val="0"/>
      <w:autoSpaceDN w:val="0"/>
      <w:spacing w:after="0" w:line="240" w:lineRule="auto"/>
      <w:ind w:left="1418" w:hanging="708"/>
      <w:jc w:val="both"/>
      <w:outlineLvl w:val="0"/>
    </w:pPr>
    <w:rPr>
      <w:rFonts w:ascii="Times New Roman" w:eastAsia="Times New Roman"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DEC"/>
    <w:rPr>
      <w:b/>
    </w:rPr>
  </w:style>
  <w:style w:type="character" w:customStyle="1" w:styleId="WW8Num2z0">
    <w:name w:val="WW8Num2z0"/>
    <w:rsid w:val="00D55DEC"/>
    <w:rPr>
      <w:b w:val="0"/>
    </w:rPr>
  </w:style>
  <w:style w:type="character" w:customStyle="1" w:styleId="WW8Num5z0">
    <w:name w:val="WW8Num5z0"/>
    <w:rsid w:val="00D55DEC"/>
    <w:rPr>
      <w:b w:val="0"/>
    </w:rPr>
  </w:style>
  <w:style w:type="character" w:customStyle="1" w:styleId="WW8Num8z0">
    <w:name w:val="WW8Num8z0"/>
    <w:rsid w:val="00D55DEC"/>
    <w:rPr>
      <w:b/>
    </w:rPr>
  </w:style>
  <w:style w:type="character" w:customStyle="1" w:styleId="11">
    <w:name w:val="Основной шрифт абзаца1"/>
    <w:rsid w:val="00D55DEC"/>
  </w:style>
  <w:style w:type="character" w:styleId="a3">
    <w:name w:val="Hyperlink"/>
    <w:rsid w:val="00D55DEC"/>
    <w:rPr>
      <w:color w:val="0000FF"/>
      <w:u w:val="single"/>
    </w:rPr>
  </w:style>
  <w:style w:type="character" w:customStyle="1" w:styleId="a4">
    <w:name w:val="Верхний колонтитул Знак"/>
    <w:rsid w:val="00D55DEC"/>
    <w:rPr>
      <w:sz w:val="22"/>
      <w:szCs w:val="22"/>
    </w:rPr>
  </w:style>
  <w:style w:type="character" w:customStyle="1" w:styleId="a5">
    <w:name w:val="Нижний колонтитул Знак"/>
    <w:uiPriority w:val="99"/>
    <w:rsid w:val="00D55DEC"/>
    <w:rPr>
      <w:sz w:val="22"/>
      <w:szCs w:val="22"/>
    </w:rPr>
  </w:style>
  <w:style w:type="character" w:customStyle="1" w:styleId="a6">
    <w:name w:val="Текст выноски Знак"/>
    <w:rsid w:val="00D55DEC"/>
    <w:rPr>
      <w:rFonts w:ascii="Tahoma" w:hAnsi="Tahoma" w:cs="Tahoma"/>
      <w:sz w:val="16"/>
      <w:szCs w:val="16"/>
    </w:rPr>
  </w:style>
  <w:style w:type="character" w:customStyle="1" w:styleId="FontStyle17">
    <w:name w:val="Font Style17"/>
    <w:rsid w:val="00D55DEC"/>
    <w:rPr>
      <w:rFonts w:ascii="Times New Roman" w:hAnsi="Times New Roman" w:cs="Times New Roman"/>
      <w:b/>
      <w:bCs/>
      <w:sz w:val="22"/>
      <w:szCs w:val="22"/>
    </w:rPr>
  </w:style>
  <w:style w:type="character" w:customStyle="1" w:styleId="FontStyle18">
    <w:name w:val="Font Style18"/>
    <w:rsid w:val="00D55DEC"/>
    <w:rPr>
      <w:rFonts w:ascii="Times New Roman" w:hAnsi="Times New Roman" w:cs="Times New Roman"/>
      <w:sz w:val="22"/>
      <w:szCs w:val="22"/>
    </w:rPr>
  </w:style>
  <w:style w:type="character" w:styleId="a7">
    <w:name w:val="FollowedHyperlink"/>
    <w:rsid w:val="00D55DEC"/>
    <w:rPr>
      <w:color w:val="800080"/>
      <w:u w:val="single"/>
    </w:rPr>
  </w:style>
  <w:style w:type="character" w:customStyle="1" w:styleId="a8">
    <w:name w:val="Маркеры списка"/>
    <w:rsid w:val="00D55DEC"/>
    <w:rPr>
      <w:rFonts w:ascii="OpenSymbol" w:eastAsia="OpenSymbol" w:hAnsi="OpenSymbol" w:cs="OpenSymbol"/>
    </w:rPr>
  </w:style>
  <w:style w:type="paragraph" w:customStyle="1" w:styleId="12">
    <w:name w:val="Заголовок1"/>
    <w:basedOn w:val="a"/>
    <w:next w:val="a9"/>
    <w:rsid w:val="00D55DEC"/>
    <w:pPr>
      <w:keepNext/>
      <w:spacing w:before="240" w:after="120"/>
    </w:pPr>
    <w:rPr>
      <w:rFonts w:ascii="Arial" w:eastAsia="Microsoft YaHei" w:hAnsi="Arial" w:cs="Mangal"/>
      <w:sz w:val="28"/>
      <w:szCs w:val="28"/>
    </w:rPr>
  </w:style>
  <w:style w:type="paragraph" w:styleId="a9">
    <w:name w:val="Body Text"/>
    <w:basedOn w:val="a"/>
    <w:link w:val="aa"/>
    <w:rsid w:val="00D55DEC"/>
    <w:pPr>
      <w:spacing w:after="120"/>
    </w:pPr>
  </w:style>
  <w:style w:type="character" w:customStyle="1" w:styleId="aa">
    <w:name w:val="Основной текст Знак"/>
    <w:basedOn w:val="a0"/>
    <w:link w:val="a9"/>
    <w:rsid w:val="00D55DEC"/>
    <w:rPr>
      <w:rFonts w:ascii="Calibri" w:eastAsia="Calibri" w:hAnsi="Calibri" w:cs="Times New Roman"/>
      <w:lang w:eastAsia="ar-SA"/>
    </w:rPr>
  </w:style>
  <w:style w:type="paragraph" w:styleId="ab">
    <w:name w:val="List"/>
    <w:basedOn w:val="a9"/>
    <w:rsid w:val="00D55DEC"/>
    <w:rPr>
      <w:rFonts w:cs="Mangal"/>
    </w:rPr>
  </w:style>
  <w:style w:type="paragraph" w:customStyle="1" w:styleId="13">
    <w:name w:val="Название1"/>
    <w:basedOn w:val="a"/>
    <w:rsid w:val="00D55DEC"/>
    <w:pPr>
      <w:suppressLineNumbers/>
      <w:spacing w:before="120" w:after="120"/>
    </w:pPr>
    <w:rPr>
      <w:rFonts w:cs="Mangal"/>
      <w:i/>
      <w:iCs/>
      <w:sz w:val="24"/>
      <w:szCs w:val="24"/>
    </w:rPr>
  </w:style>
  <w:style w:type="paragraph" w:customStyle="1" w:styleId="14">
    <w:name w:val="Указатель1"/>
    <w:basedOn w:val="a"/>
    <w:rsid w:val="00D55DEC"/>
    <w:pPr>
      <w:suppressLineNumbers/>
    </w:pPr>
    <w:rPr>
      <w:rFonts w:cs="Mangal"/>
    </w:rPr>
  </w:style>
  <w:style w:type="paragraph" w:styleId="ac">
    <w:name w:val="List Paragraph"/>
    <w:aliases w:val="Нумерованый список,SL_Абзац списка"/>
    <w:basedOn w:val="a"/>
    <w:qFormat/>
    <w:rsid w:val="00D55DEC"/>
    <w:pPr>
      <w:ind w:left="708"/>
    </w:pPr>
  </w:style>
  <w:style w:type="paragraph" w:styleId="ad">
    <w:name w:val="header"/>
    <w:basedOn w:val="a"/>
    <w:link w:val="15"/>
    <w:rsid w:val="00D55DEC"/>
    <w:pPr>
      <w:tabs>
        <w:tab w:val="center" w:pos="4677"/>
        <w:tab w:val="right" w:pos="9355"/>
      </w:tabs>
    </w:pPr>
  </w:style>
  <w:style w:type="character" w:customStyle="1" w:styleId="15">
    <w:name w:val="Верхний колонтитул Знак1"/>
    <w:basedOn w:val="a0"/>
    <w:link w:val="ad"/>
    <w:rsid w:val="00D55DEC"/>
    <w:rPr>
      <w:rFonts w:ascii="Calibri" w:eastAsia="Calibri" w:hAnsi="Calibri" w:cs="Times New Roman"/>
      <w:lang w:eastAsia="ar-SA"/>
    </w:rPr>
  </w:style>
  <w:style w:type="paragraph" w:styleId="ae">
    <w:name w:val="footer"/>
    <w:basedOn w:val="a"/>
    <w:link w:val="16"/>
    <w:uiPriority w:val="99"/>
    <w:rsid w:val="00D55DEC"/>
    <w:pPr>
      <w:tabs>
        <w:tab w:val="center" w:pos="4677"/>
        <w:tab w:val="right" w:pos="9355"/>
      </w:tabs>
    </w:pPr>
  </w:style>
  <w:style w:type="character" w:customStyle="1" w:styleId="16">
    <w:name w:val="Нижний колонтитул Знак1"/>
    <w:basedOn w:val="a0"/>
    <w:link w:val="ae"/>
    <w:uiPriority w:val="99"/>
    <w:rsid w:val="00D55DEC"/>
    <w:rPr>
      <w:rFonts w:ascii="Calibri" w:eastAsia="Calibri" w:hAnsi="Calibri" w:cs="Times New Roman"/>
      <w:lang w:eastAsia="ar-SA"/>
    </w:rPr>
  </w:style>
  <w:style w:type="paragraph" w:styleId="af">
    <w:name w:val="Balloon Text"/>
    <w:basedOn w:val="a"/>
    <w:link w:val="17"/>
    <w:rsid w:val="00D55DEC"/>
    <w:pPr>
      <w:spacing w:after="0" w:line="240" w:lineRule="auto"/>
    </w:pPr>
    <w:rPr>
      <w:rFonts w:ascii="Tahoma" w:hAnsi="Tahoma" w:cs="Tahoma"/>
      <w:sz w:val="16"/>
      <w:szCs w:val="16"/>
    </w:rPr>
  </w:style>
  <w:style w:type="character" w:customStyle="1" w:styleId="17">
    <w:name w:val="Текст выноски Знак1"/>
    <w:basedOn w:val="a0"/>
    <w:link w:val="af"/>
    <w:rsid w:val="00D55DEC"/>
    <w:rPr>
      <w:rFonts w:ascii="Tahoma" w:eastAsia="Calibri" w:hAnsi="Tahoma" w:cs="Tahoma"/>
      <w:sz w:val="16"/>
      <w:szCs w:val="16"/>
      <w:lang w:eastAsia="ar-SA"/>
    </w:rPr>
  </w:style>
  <w:style w:type="paragraph" w:customStyle="1" w:styleId="Style3">
    <w:name w:val="Style3"/>
    <w:basedOn w:val="a"/>
    <w:rsid w:val="00D55DEC"/>
    <w:pPr>
      <w:widowControl w:val="0"/>
      <w:autoSpaceDE w:val="0"/>
      <w:spacing w:after="0" w:line="288" w:lineRule="exact"/>
      <w:jc w:val="both"/>
    </w:pPr>
    <w:rPr>
      <w:rFonts w:ascii="Times New Roman" w:eastAsia="Times New Roman" w:hAnsi="Times New Roman"/>
      <w:sz w:val="24"/>
      <w:szCs w:val="24"/>
    </w:rPr>
  </w:style>
  <w:style w:type="paragraph" w:customStyle="1" w:styleId="Style9">
    <w:name w:val="Style9"/>
    <w:basedOn w:val="a"/>
    <w:rsid w:val="00D55DEC"/>
    <w:pPr>
      <w:widowControl w:val="0"/>
      <w:autoSpaceDE w:val="0"/>
      <w:spacing w:after="0" w:line="278" w:lineRule="exact"/>
      <w:ind w:firstLine="720"/>
    </w:pPr>
    <w:rPr>
      <w:rFonts w:ascii="Times New Roman" w:eastAsia="Times New Roman" w:hAnsi="Times New Roman"/>
      <w:sz w:val="24"/>
      <w:szCs w:val="24"/>
    </w:rPr>
  </w:style>
  <w:style w:type="paragraph" w:customStyle="1" w:styleId="ConsPlusNonformat">
    <w:name w:val="ConsPlusNonformat"/>
    <w:rsid w:val="00D55DE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D55DEC"/>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rmal">
    <w:name w:val="ConsPlusNormal"/>
    <w:rsid w:val="00D55DE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0">
    <w:name w:val="Гипертекстовая ссылка"/>
    <w:uiPriority w:val="99"/>
    <w:rsid w:val="00D55DEC"/>
    <w:rPr>
      <w:color w:val="106BBE"/>
    </w:rPr>
  </w:style>
  <w:style w:type="paragraph" w:customStyle="1" w:styleId="af1">
    <w:name w:val="Комментарий"/>
    <w:basedOn w:val="a"/>
    <w:next w:val="a"/>
    <w:uiPriority w:val="99"/>
    <w:rsid w:val="00D55DEC"/>
    <w:pPr>
      <w:widowControl w:val="0"/>
      <w:suppressAutoHyphens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af2">
    <w:name w:val="Информация о версии"/>
    <w:basedOn w:val="af1"/>
    <w:next w:val="a"/>
    <w:uiPriority w:val="99"/>
    <w:rsid w:val="00D55DEC"/>
    <w:rPr>
      <w:i/>
      <w:iCs/>
    </w:rPr>
  </w:style>
  <w:style w:type="paragraph" w:styleId="3">
    <w:name w:val="Body Text Indent 3"/>
    <w:basedOn w:val="a"/>
    <w:link w:val="30"/>
    <w:uiPriority w:val="99"/>
    <w:semiHidden/>
    <w:unhideWhenUsed/>
    <w:rsid w:val="00D55DEC"/>
    <w:pPr>
      <w:spacing w:after="120"/>
      <w:ind w:left="283"/>
    </w:pPr>
    <w:rPr>
      <w:sz w:val="16"/>
      <w:szCs w:val="16"/>
    </w:rPr>
  </w:style>
  <w:style w:type="character" w:customStyle="1" w:styleId="30">
    <w:name w:val="Основной текст с отступом 3 Знак"/>
    <w:basedOn w:val="a0"/>
    <w:link w:val="3"/>
    <w:uiPriority w:val="99"/>
    <w:semiHidden/>
    <w:rsid w:val="00D55DEC"/>
    <w:rPr>
      <w:rFonts w:ascii="Calibri" w:eastAsia="Calibri" w:hAnsi="Calibri" w:cs="Times New Roman"/>
      <w:sz w:val="16"/>
      <w:szCs w:val="16"/>
      <w:lang w:eastAsia="ar-SA"/>
    </w:rPr>
  </w:style>
  <w:style w:type="paragraph" w:customStyle="1" w:styleId="ConsNormal">
    <w:name w:val="ConsNormal"/>
    <w:rsid w:val="00D55DE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3">
    <w:name w:val="caption"/>
    <w:basedOn w:val="a"/>
    <w:next w:val="a"/>
    <w:uiPriority w:val="35"/>
    <w:qFormat/>
    <w:rsid w:val="00D55DEC"/>
    <w:pPr>
      <w:suppressAutoHyphens w:val="0"/>
      <w:spacing w:after="0" w:line="240" w:lineRule="auto"/>
    </w:pPr>
    <w:rPr>
      <w:rFonts w:ascii="Times New Roman" w:eastAsia="Times New Roman" w:hAnsi="Times New Roman"/>
      <w:b/>
      <w:bCs/>
      <w:sz w:val="20"/>
      <w:szCs w:val="20"/>
      <w:lang w:eastAsia="ru-RU"/>
    </w:rPr>
  </w:style>
  <w:style w:type="paragraph" w:customStyle="1" w:styleId="ConsPlusCell">
    <w:name w:val="ConsPlusCell"/>
    <w:uiPriority w:val="99"/>
    <w:rsid w:val="00D55D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Абзац списка1"/>
    <w:basedOn w:val="a"/>
    <w:rsid w:val="00691BC0"/>
    <w:pPr>
      <w:ind w:left="720"/>
      <w:contextualSpacing/>
    </w:pPr>
    <w:rPr>
      <w:rFonts w:cs="Calibri"/>
      <w:lang w:eastAsia="zh-CN"/>
    </w:rPr>
  </w:style>
  <w:style w:type="paragraph" w:customStyle="1" w:styleId="2">
    <w:name w:val="Абзац списка2"/>
    <w:basedOn w:val="a"/>
    <w:rsid w:val="005B492C"/>
    <w:pPr>
      <w:ind w:left="720"/>
      <w:contextualSpacing/>
    </w:pPr>
    <w:rPr>
      <w:rFonts w:cs="Calibri"/>
      <w:lang w:eastAsia="zh-CN"/>
    </w:rPr>
  </w:style>
  <w:style w:type="paragraph" w:styleId="af4">
    <w:name w:val="Normal (Web)"/>
    <w:basedOn w:val="a"/>
    <w:uiPriority w:val="99"/>
    <w:semiHidden/>
    <w:unhideWhenUsed/>
    <w:rsid w:val="008E194E"/>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1"/>
    <w:rsid w:val="00BC558A"/>
    <w:rPr>
      <w:rFonts w:ascii="Times New Roman" w:eastAsia="Times New Roman" w:hAnsi="Times New Roman" w:cs="Times New Roman"/>
      <w:b/>
      <w:bCs/>
      <w:sz w:val="24"/>
      <w:szCs w:val="24"/>
    </w:rPr>
  </w:style>
  <w:style w:type="paragraph" w:customStyle="1" w:styleId="aligncenter">
    <w:name w:val="align_center"/>
    <w:basedOn w:val="a"/>
    <w:rsid w:val="00977DE4"/>
    <w:pPr>
      <w:suppressAutoHyphens w:val="0"/>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4394">
      <w:bodyDiv w:val="1"/>
      <w:marLeft w:val="0"/>
      <w:marRight w:val="0"/>
      <w:marTop w:val="0"/>
      <w:marBottom w:val="0"/>
      <w:divBdr>
        <w:top w:val="none" w:sz="0" w:space="0" w:color="auto"/>
        <w:left w:val="none" w:sz="0" w:space="0" w:color="auto"/>
        <w:bottom w:val="none" w:sz="0" w:space="0" w:color="auto"/>
        <w:right w:val="none" w:sz="0" w:space="0" w:color="auto"/>
      </w:divBdr>
    </w:div>
    <w:div w:id="497811927">
      <w:bodyDiv w:val="1"/>
      <w:marLeft w:val="0"/>
      <w:marRight w:val="0"/>
      <w:marTop w:val="0"/>
      <w:marBottom w:val="0"/>
      <w:divBdr>
        <w:top w:val="none" w:sz="0" w:space="0" w:color="auto"/>
        <w:left w:val="none" w:sz="0" w:space="0" w:color="auto"/>
        <w:bottom w:val="none" w:sz="0" w:space="0" w:color="auto"/>
        <w:right w:val="none" w:sz="0" w:space="0" w:color="auto"/>
      </w:divBdr>
    </w:div>
    <w:div w:id="743918223">
      <w:bodyDiv w:val="1"/>
      <w:marLeft w:val="0"/>
      <w:marRight w:val="0"/>
      <w:marTop w:val="0"/>
      <w:marBottom w:val="0"/>
      <w:divBdr>
        <w:top w:val="none" w:sz="0" w:space="0" w:color="auto"/>
        <w:left w:val="none" w:sz="0" w:space="0" w:color="auto"/>
        <w:bottom w:val="none" w:sz="0" w:space="0" w:color="auto"/>
        <w:right w:val="none" w:sz="0" w:space="0" w:color="auto"/>
      </w:divBdr>
    </w:div>
    <w:div w:id="15275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gor.00@mail.ru" TargetMode="External"/><Relationship Id="rId13" Type="http://schemas.openxmlformats.org/officeDocument/2006/relationships/hyperlink" Target="https://www.torgi.gov.ru/" TargetMode="External"/><Relationship Id="rId18" Type="http://schemas.openxmlformats.org/officeDocument/2006/relationships/hyperlink" Target="https://base.garant.ru/12124624/bd5c5674205a0c9159cec880d441028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178fz.roseltorg.ru" TargetMode="External"/><Relationship Id="rId17" Type="http://schemas.openxmlformats.org/officeDocument/2006/relationships/hyperlink" Target="https://base.garant.ru/12124624/bd5c5674205a0c9159cec880d4410286/" TargetMode="External"/><Relationship Id="rId2" Type="http://schemas.openxmlformats.org/officeDocument/2006/relationships/numbering" Target="numbering.xml"/><Relationship Id="rId16" Type="http://schemas.openxmlformats.org/officeDocument/2006/relationships/hyperlink" Target="https://base.garant.ru/12124624/bd5c5674205a0c9159cec880d441028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yperlink" Target="https://178fz.roseltorg.ru" TargetMode="External"/><Relationship Id="rId10" Type="http://schemas.openxmlformats.org/officeDocument/2006/relationships/hyperlink" Target="mailto:info@roseltorg.ru" TargetMode="External"/><Relationship Id="rId19" Type="http://schemas.openxmlformats.org/officeDocument/2006/relationships/hyperlink" Target="https://base.garant.ru/12124624/bd5c5674205a0c9159cec880d4410286/" TargetMode="External"/><Relationship Id="rId4" Type="http://schemas.openxmlformats.org/officeDocument/2006/relationships/settings" Target="settings.xml"/><Relationship Id="rId9" Type="http://schemas.openxmlformats.org/officeDocument/2006/relationships/hyperlink" Target="mailto:ukbis@bk.ru"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D70E7-3159-41A6-85BB-BCF7181D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5872</Words>
  <Characters>33473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dcterms:created xsi:type="dcterms:W3CDTF">2025-06-02T10:16:00Z</dcterms:created>
  <dcterms:modified xsi:type="dcterms:W3CDTF">2025-06-03T08:49:00Z</dcterms:modified>
</cp:coreProperties>
</file>